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5716" w14:textId="48EE4326" w:rsidR="00C40BAB" w:rsidRPr="00B46627" w:rsidRDefault="005E26D3" w:rsidP="005E26D3">
      <w:pPr>
        <w:rPr>
          <w:rFonts w:ascii="Arial" w:hAnsi="Arial" w:cs="Arial"/>
          <w:b/>
          <w:bCs/>
          <w:color w:val="003365"/>
          <w:sz w:val="24"/>
          <w:szCs w:val="24"/>
        </w:rPr>
      </w:pPr>
      <w:r w:rsidRPr="00B46627">
        <w:rPr>
          <w:rFonts w:ascii="Arial" w:hAnsi="Arial" w:cs="Arial"/>
          <w:b/>
          <w:bCs/>
          <w:color w:val="003365"/>
          <w:sz w:val="24"/>
          <w:szCs w:val="24"/>
        </w:rPr>
        <w:t>German</w:t>
      </w:r>
      <w:r w:rsidR="007D7EA3" w:rsidRPr="00B46627">
        <w:rPr>
          <w:rFonts w:ascii="Arial" w:hAnsi="Arial" w:cs="Arial"/>
          <w:b/>
          <w:bCs/>
          <w:color w:val="003365"/>
          <w:sz w:val="24"/>
          <w:szCs w:val="24"/>
        </w:rPr>
        <w:t>-</w:t>
      </w:r>
      <w:r w:rsidRPr="00B46627">
        <w:rPr>
          <w:rFonts w:ascii="Arial" w:hAnsi="Arial" w:cs="Arial"/>
          <w:b/>
          <w:bCs/>
          <w:color w:val="003365"/>
          <w:sz w:val="24"/>
          <w:szCs w:val="24"/>
        </w:rPr>
        <w:t>Baltic Business Award 202</w:t>
      </w:r>
      <w:r w:rsidR="00846283" w:rsidRPr="00B46627">
        <w:rPr>
          <w:rFonts w:ascii="Arial" w:hAnsi="Arial" w:cs="Arial"/>
          <w:b/>
          <w:bCs/>
          <w:color w:val="003365"/>
          <w:sz w:val="24"/>
          <w:szCs w:val="24"/>
        </w:rPr>
        <w:t>5</w:t>
      </w:r>
    </w:p>
    <w:p w14:paraId="60D4E38A" w14:textId="586E461F" w:rsidR="00F101CF" w:rsidRPr="00B46627" w:rsidRDefault="005E26D3" w:rsidP="005E26D3">
      <w:pPr>
        <w:rPr>
          <w:rFonts w:ascii="Arial" w:hAnsi="Arial" w:cs="Arial"/>
          <w:b/>
          <w:bCs/>
          <w:color w:val="003365"/>
          <w:sz w:val="24"/>
          <w:szCs w:val="24"/>
        </w:rPr>
      </w:pPr>
      <w:r w:rsidRPr="00B46627">
        <w:rPr>
          <w:rFonts w:ascii="Arial" w:hAnsi="Arial" w:cs="Arial"/>
          <w:b/>
          <w:bCs/>
          <w:color w:val="003365"/>
          <w:sz w:val="24"/>
          <w:szCs w:val="24"/>
        </w:rPr>
        <w:t>Guidelines</w:t>
      </w:r>
    </w:p>
    <w:p w14:paraId="50D9209C" w14:textId="08856105" w:rsidR="00E75834" w:rsidRPr="00B46627" w:rsidRDefault="007169C4" w:rsidP="00510975">
      <w:pPr>
        <w:jc w:val="both"/>
        <w:rPr>
          <w:rFonts w:ascii="Arial" w:hAnsi="Arial" w:cs="Arial"/>
          <w:color w:val="003365"/>
          <w:sz w:val="20"/>
          <w:szCs w:val="20"/>
        </w:rPr>
      </w:pPr>
      <w:r w:rsidRPr="00B46627">
        <w:rPr>
          <w:rFonts w:ascii="Arial" w:hAnsi="Arial" w:cs="Arial"/>
          <w:color w:val="003365"/>
          <w:sz w:val="20"/>
          <w:szCs w:val="20"/>
        </w:rPr>
        <w:t>The organizer</w:t>
      </w:r>
      <w:r w:rsidR="0010389A">
        <w:rPr>
          <w:rFonts w:ascii="Arial" w:hAnsi="Arial" w:cs="Arial"/>
          <w:color w:val="003365"/>
          <w:sz w:val="20"/>
          <w:szCs w:val="20"/>
        </w:rPr>
        <w:t xml:space="preserve"> </w:t>
      </w:r>
      <w:r w:rsidRPr="00B46627">
        <w:rPr>
          <w:rFonts w:ascii="Arial" w:hAnsi="Arial" w:cs="Arial"/>
          <w:color w:val="003365"/>
          <w:sz w:val="20"/>
          <w:szCs w:val="20"/>
        </w:rPr>
        <w:t>of the German-Baltic Business Award is Deutsch-Baltische Handelskammer in Estland</w:t>
      </w:r>
      <w:r w:rsidR="00246D57" w:rsidRPr="00B46627">
        <w:rPr>
          <w:rFonts w:ascii="Arial" w:hAnsi="Arial" w:cs="Arial"/>
          <w:color w:val="003365"/>
          <w:sz w:val="20"/>
          <w:szCs w:val="20"/>
        </w:rPr>
        <w:t>,</w:t>
      </w:r>
      <w:r w:rsidRPr="00B46627">
        <w:rPr>
          <w:rFonts w:ascii="Arial" w:hAnsi="Arial" w:cs="Arial"/>
          <w:color w:val="003365"/>
          <w:sz w:val="20"/>
          <w:szCs w:val="20"/>
        </w:rPr>
        <w:t xml:space="preserve"> Lettland, Litauen e.V., Breite Str. 29, </w:t>
      </w:r>
      <w:r w:rsidRPr="00B46627">
        <w:rPr>
          <w:rFonts w:ascii="Arial" w:hAnsi="Arial" w:cs="Arial"/>
          <w:color w:val="003365"/>
          <w:sz w:val="20"/>
          <w:szCs w:val="20"/>
          <w:lang w:eastAsia="lv-LV"/>
        </w:rPr>
        <w:t>10178 Berlin</w:t>
      </w:r>
      <w:r w:rsidRPr="00B46627">
        <w:rPr>
          <w:rFonts w:ascii="Arial" w:hAnsi="Arial" w:cs="Arial"/>
          <w:color w:val="003365"/>
          <w:sz w:val="20"/>
          <w:szCs w:val="20"/>
        </w:rPr>
        <w:t>, Germany</w:t>
      </w:r>
      <w:r w:rsidR="00246D57" w:rsidRPr="00B46627">
        <w:rPr>
          <w:rFonts w:ascii="Arial" w:hAnsi="Arial" w:cs="Arial"/>
          <w:color w:val="003365"/>
          <w:sz w:val="20"/>
          <w:szCs w:val="20"/>
        </w:rPr>
        <w:t xml:space="preserve"> (hereinafter AHK)</w:t>
      </w:r>
      <w:r w:rsidRPr="00B46627">
        <w:rPr>
          <w:rFonts w:ascii="Arial" w:hAnsi="Arial" w:cs="Arial"/>
          <w:color w:val="003365"/>
          <w:sz w:val="20"/>
          <w:szCs w:val="20"/>
        </w:rPr>
        <w:t>.</w:t>
      </w:r>
    </w:p>
    <w:p w14:paraId="028BFC66" w14:textId="27ABDD68" w:rsidR="00E75834" w:rsidRPr="00B46627" w:rsidRDefault="00E75834" w:rsidP="00510975">
      <w:pPr>
        <w:jc w:val="both"/>
        <w:rPr>
          <w:rFonts w:ascii="Arial" w:hAnsi="Arial" w:cs="Arial"/>
          <w:color w:val="003365"/>
          <w:sz w:val="20"/>
          <w:szCs w:val="20"/>
        </w:rPr>
      </w:pPr>
      <w:r w:rsidRPr="00B46627">
        <w:rPr>
          <w:rFonts w:ascii="Arial" w:hAnsi="Arial" w:cs="Arial"/>
          <w:color w:val="003365"/>
          <w:sz w:val="20"/>
          <w:szCs w:val="20"/>
        </w:rPr>
        <w:t xml:space="preserve">This year's award goes to a </w:t>
      </w:r>
      <w:r w:rsidR="00B639E7">
        <w:rPr>
          <w:rFonts w:ascii="Arial" w:hAnsi="Arial" w:cs="Arial"/>
          <w:color w:val="003365"/>
          <w:sz w:val="20"/>
          <w:szCs w:val="20"/>
        </w:rPr>
        <w:t>tech company</w:t>
      </w:r>
      <w:r w:rsidRPr="00B46627">
        <w:rPr>
          <w:rFonts w:ascii="Arial" w:hAnsi="Arial" w:cs="Arial"/>
          <w:color w:val="003365"/>
          <w:sz w:val="20"/>
          <w:szCs w:val="20"/>
        </w:rPr>
        <w:t xml:space="preserve"> that is driving innovation in the </w:t>
      </w:r>
      <w:r w:rsidR="009E6CC3">
        <w:rPr>
          <w:rFonts w:ascii="Arial" w:hAnsi="Arial" w:cs="Arial"/>
          <w:color w:val="003365"/>
          <w:sz w:val="20"/>
          <w:szCs w:val="20"/>
        </w:rPr>
        <w:t xml:space="preserve">Defense Tech, </w:t>
      </w:r>
      <w:r w:rsidR="00CA3531">
        <w:rPr>
          <w:rFonts w:ascii="Arial" w:hAnsi="Arial" w:cs="Arial"/>
          <w:color w:val="003365"/>
          <w:sz w:val="20"/>
          <w:szCs w:val="20"/>
        </w:rPr>
        <w:t>M</w:t>
      </w:r>
      <w:r w:rsidR="00E351A4" w:rsidRPr="00B46627">
        <w:rPr>
          <w:rFonts w:ascii="Arial" w:hAnsi="Arial" w:cs="Arial"/>
          <w:color w:val="003365"/>
          <w:sz w:val="20"/>
          <w:szCs w:val="20"/>
        </w:rPr>
        <w:t>il</w:t>
      </w:r>
      <w:r w:rsidR="009E6CC3">
        <w:rPr>
          <w:rFonts w:ascii="Arial" w:hAnsi="Arial" w:cs="Arial"/>
          <w:color w:val="003365"/>
          <w:sz w:val="20"/>
          <w:szCs w:val="20"/>
        </w:rPr>
        <w:t>-T</w:t>
      </w:r>
      <w:r w:rsidR="00E351A4" w:rsidRPr="00B46627">
        <w:rPr>
          <w:rFonts w:ascii="Arial" w:hAnsi="Arial" w:cs="Arial"/>
          <w:color w:val="003365"/>
          <w:sz w:val="20"/>
          <w:szCs w:val="20"/>
        </w:rPr>
        <w:t xml:space="preserve">ech or </w:t>
      </w:r>
      <w:r w:rsidR="00CA3531">
        <w:rPr>
          <w:rFonts w:ascii="Arial" w:hAnsi="Arial" w:cs="Arial"/>
          <w:color w:val="003365"/>
          <w:sz w:val="20"/>
          <w:szCs w:val="20"/>
        </w:rPr>
        <w:t>D</w:t>
      </w:r>
      <w:r w:rsidR="00E351A4" w:rsidRPr="00B46627">
        <w:rPr>
          <w:rFonts w:ascii="Arial" w:hAnsi="Arial" w:cs="Arial"/>
          <w:color w:val="003365"/>
          <w:sz w:val="20"/>
          <w:szCs w:val="20"/>
        </w:rPr>
        <w:t>ual-</w:t>
      </w:r>
      <w:r w:rsidR="00CA3531">
        <w:rPr>
          <w:rFonts w:ascii="Arial" w:hAnsi="Arial" w:cs="Arial"/>
          <w:color w:val="003365"/>
          <w:sz w:val="20"/>
          <w:szCs w:val="20"/>
        </w:rPr>
        <w:t>U</w:t>
      </w:r>
      <w:r w:rsidR="00E351A4" w:rsidRPr="00B46627">
        <w:rPr>
          <w:rFonts w:ascii="Arial" w:hAnsi="Arial" w:cs="Arial"/>
          <w:color w:val="003365"/>
          <w:sz w:val="20"/>
          <w:szCs w:val="20"/>
        </w:rPr>
        <w:t>se sector,</w:t>
      </w:r>
      <w:r w:rsidRPr="00B46627">
        <w:rPr>
          <w:rFonts w:ascii="Arial" w:hAnsi="Arial" w:cs="Arial"/>
          <w:color w:val="003365"/>
          <w:sz w:val="20"/>
          <w:szCs w:val="20"/>
        </w:rPr>
        <w:t xml:space="preserve"> offering a product or service that meets the specific needs of this field.</w:t>
      </w:r>
    </w:p>
    <w:p w14:paraId="77B11AF7" w14:textId="58B8E9CD" w:rsidR="00E351A4" w:rsidRPr="00B46627" w:rsidRDefault="00B62D96" w:rsidP="00B62D96">
      <w:pPr>
        <w:jc w:val="both"/>
        <w:rPr>
          <w:rFonts w:ascii="Arial" w:hAnsi="Arial" w:cs="Arial"/>
          <w:color w:val="003365"/>
          <w:sz w:val="20"/>
          <w:szCs w:val="20"/>
        </w:rPr>
      </w:pPr>
      <w:r w:rsidRPr="00B46627">
        <w:rPr>
          <w:rFonts w:ascii="Arial" w:hAnsi="Arial" w:cs="Arial"/>
          <w:color w:val="003365"/>
          <w:sz w:val="20"/>
          <w:szCs w:val="20"/>
        </w:rPr>
        <w:t>These guidelines are designed to help your company submit a strong application and ensure transparency throughout the process and the evaluation.</w:t>
      </w:r>
    </w:p>
    <w:p w14:paraId="665CB97B" w14:textId="7BBA31E7" w:rsidR="008C51D7" w:rsidRPr="00B46627" w:rsidRDefault="00B222A7"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Intention</w:t>
      </w:r>
    </w:p>
    <w:p w14:paraId="7FB12C32" w14:textId="481905BC" w:rsidR="00B62D96" w:rsidRPr="00B46627" w:rsidRDefault="00E642AB" w:rsidP="00510975">
      <w:pPr>
        <w:pStyle w:val="ListParagraph"/>
        <w:jc w:val="both"/>
        <w:rPr>
          <w:rFonts w:ascii="Arial" w:hAnsi="Arial" w:cs="Arial"/>
          <w:color w:val="003365"/>
          <w:sz w:val="20"/>
          <w:szCs w:val="20"/>
        </w:rPr>
      </w:pPr>
      <w:r w:rsidRPr="00B46627">
        <w:rPr>
          <w:rFonts w:ascii="Arial" w:hAnsi="Arial" w:cs="Arial"/>
          <w:color w:val="003365"/>
          <w:sz w:val="20"/>
          <w:szCs w:val="20"/>
        </w:rPr>
        <w:t xml:space="preserve">The aim of the German-Baltic Business Award is to identify the most promising </w:t>
      </w:r>
      <w:r w:rsidR="00E351A4" w:rsidRPr="00B46627">
        <w:rPr>
          <w:rFonts w:ascii="Arial" w:hAnsi="Arial" w:cs="Arial"/>
          <w:color w:val="003365"/>
          <w:sz w:val="20"/>
          <w:szCs w:val="20"/>
        </w:rPr>
        <w:t>defense</w:t>
      </w:r>
      <w:r w:rsidRPr="00B46627">
        <w:rPr>
          <w:rFonts w:ascii="Arial" w:hAnsi="Arial" w:cs="Arial"/>
          <w:color w:val="003365"/>
          <w:sz w:val="20"/>
          <w:szCs w:val="20"/>
        </w:rPr>
        <w:t xml:space="preserve"> </w:t>
      </w:r>
      <w:r w:rsidR="00E351A4" w:rsidRPr="00B46627">
        <w:rPr>
          <w:rFonts w:ascii="Arial" w:hAnsi="Arial" w:cs="Arial"/>
          <w:color w:val="003365"/>
          <w:sz w:val="20"/>
          <w:szCs w:val="20"/>
        </w:rPr>
        <w:t xml:space="preserve">and </w:t>
      </w:r>
      <w:r w:rsidR="00CA3531">
        <w:rPr>
          <w:rFonts w:ascii="Arial" w:hAnsi="Arial" w:cs="Arial"/>
          <w:color w:val="003365"/>
          <w:sz w:val="20"/>
          <w:szCs w:val="20"/>
        </w:rPr>
        <w:t>military</w:t>
      </w:r>
      <w:r w:rsidRPr="00B46627">
        <w:rPr>
          <w:rFonts w:ascii="Arial" w:hAnsi="Arial" w:cs="Arial"/>
          <w:color w:val="003365"/>
          <w:sz w:val="20"/>
          <w:szCs w:val="20"/>
        </w:rPr>
        <w:t xml:space="preserve"> technology projects in the Baltic States that strengthen security, resilience, and sovereignty. The award evaluates and honors outstanding innovations that contribute to the protection and stability of nations. It also seeks to </w:t>
      </w:r>
      <w:r w:rsidR="00E75834" w:rsidRPr="00B46627">
        <w:rPr>
          <w:rFonts w:ascii="Arial" w:hAnsi="Arial" w:cs="Arial"/>
          <w:color w:val="003365"/>
          <w:sz w:val="20"/>
          <w:szCs w:val="20"/>
        </w:rPr>
        <w:t>build strong economic</w:t>
      </w:r>
      <w:r w:rsidRPr="00B46627">
        <w:rPr>
          <w:rFonts w:ascii="Arial" w:hAnsi="Arial" w:cs="Arial"/>
          <w:color w:val="003365"/>
          <w:sz w:val="20"/>
          <w:szCs w:val="20"/>
        </w:rPr>
        <w:t xml:space="preserve"> partnership</w:t>
      </w:r>
      <w:r w:rsidR="00E75834" w:rsidRPr="00B46627">
        <w:rPr>
          <w:rFonts w:ascii="Arial" w:hAnsi="Arial" w:cs="Arial"/>
          <w:color w:val="003365"/>
          <w:sz w:val="20"/>
          <w:szCs w:val="20"/>
        </w:rPr>
        <w:t>s</w:t>
      </w:r>
      <w:r w:rsidRPr="00B46627">
        <w:rPr>
          <w:rFonts w:ascii="Arial" w:hAnsi="Arial" w:cs="Arial"/>
          <w:color w:val="003365"/>
          <w:sz w:val="20"/>
          <w:szCs w:val="20"/>
        </w:rPr>
        <w:t xml:space="preserve"> between the Baltic States and Germany</w:t>
      </w:r>
      <w:r w:rsidR="00E75834" w:rsidRPr="00B46627">
        <w:rPr>
          <w:rFonts w:ascii="Arial" w:hAnsi="Arial" w:cs="Arial"/>
          <w:color w:val="003365"/>
          <w:sz w:val="20"/>
          <w:szCs w:val="20"/>
        </w:rPr>
        <w:t xml:space="preserve">. </w:t>
      </w:r>
      <w:r w:rsidR="00B639E7">
        <w:rPr>
          <w:rFonts w:ascii="Arial" w:hAnsi="Arial" w:cs="Arial"/>
          <w:color w:val="003365"/>
          <w:sz w:val="20"/>
          <w:szCs w:val="20"/>
        </w:rPr>
        <w:t>Tech companies</w:t>
      </w:r>
      <w:r w:rsidR="00E75834" w:rsidRPr="00B46627">
        <w:rPr>
          <w:rFonts w:ascii="Arial" w:hAnsi="Arial" w:cs="Arial"/>
          <w:color w:val="003365"/>
          <w:sz w:val="20"/>
          <w:szCs w:val="20"/>
        </w:rPr>
        <w:t xml:space="preserve"> working on technologies with civilian and military applications are especially encouraged to participate.</w:t>
      </w:r>
    </w:p>
    <w:p w14:paraId="63B7F592" w14:textId="77777777" w:rsidR="00E642AB" w:rsidRPr="00B46627" w:rsidRDefault="00E642AB" w:rsidP="00510975">
      <w:pPr>
        <w:pStyle w:val="ListParagraph"/>
        <w:jc w:val="both"/>
        <w:rPr>
          <w:rFonts w:ascii="Arial" w:hAnsi="Arial" w:cs="Arial"/>
          <w:color w:val="003365"/>
          <w:sz w:val="20"/>
          <w:szCs w:val="20"/>
        </w:rPr>
      </w:pPr>
    </w:p>
    <w:p w14:paraId="4583E056" w14:textId="5D3BD0C9" w:rsidR="008C51D7" w:rsidRPr="00B46627" w:rsidRDefault="002D2ABF"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Participants</w:t>
      </w:r>
    </w:p>
    <w:p w14:paraId="560BFA0A" w14:textId="2174BF36" w:rsidR="00E351A4" w:rsidRPr="00B46627" w:rsidRDefault="00E351A4" w:rsidP="00510975">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 xml:space="preserve">The German-Baltic Business Award is open to all companies in the Baltic States that work in </w:t>
      </w:r>
      <w:r w:rsidR="009E6CC3">
        <w:rPr>
          <w:rFonts w:ascii="Arial" w:hAnsi="Arial" w:cs="Arial"/>
          <w:color w:val="003365"/>
          <w:sz w:val="20"/>
          <w:szCs w:val="20"/>
        </w:rPr>
        <w:t>Defense Tech, M</w:t>
      </w:r>
      <w:r w:rsidR="009E6CC3" w:rsidRPr="00B46627">
        <w:rPr>
          <w:rFonts w:ascii="Arial" w:hAnsi="Arial" w:cs="Arial"/>
          <w:color w:val="003365"/>
          <w:sz w:val="20"/>
          <w:szCs w:val="20"/>
        </w:rPr>
        <w:t>il</w:t>
      </w:r>
      <w:r w:rsidR="009E6CC3">
        <w:rPr>
          <w:rFonts w:ascii="Arial" w:hAnsi="Arial" w:cs="Arial"/>
          <w:color w:val="003365"/>
          <w:sz w:val="20"/>
          <w:szCs w:val="20"/>
        </w:rPr>
        <w:t>-T</w:t>
      </w:r>
      <w:r w:rsidR="009E6CC3" w:rsidRPr="00B46627">
        <w:rPr>
          <w:rFonts w:ascii="Arial" w:hAnsi="Arial" w:cs="Arial"/>
          <w:color w:val="003365"/>
          <w:sz w:val="20"/>
          <w:szCs w:val="20"/>
        </w:rPr>
        <w:t xml:space="preserve">ech or </w:t>
      </w:r>
      <w:r w:rsidR="009E6CC3">
        <w:rPr>
          <w:rFonts w:ascii="Arial" w:hAnsi="Arial" w:cs="Arial"/>
          <w:color w:val="003365"/>
          <w:sz w:val="20"/>
          <w:szCs w:val="20"/>
        </w:rPr>
        <w:t>D</w:t>
      </w:r>
      <w:r w:rsidR="009E6CC3" w:rsidRPr="00B46627">
        <w:rPr>
          <w:rFonts w:ascii="Arial" w:hAnsi="Arial" w:cs="Arial"/>
          <w:color w:val="003365"/>
          <w:sz w:val="20"/>
          <w:szCs w:val="20"/>
        </w:rPr>
        <w:t>ual-</w:t>
      </w:r>
      <w:r w:rsidR="009E6CC3">
        <w:rPr>
          <w:rFonts w:ascii="Arial" w:hAnsi="Arial" w:cs="Arial"/>
          <w:color w:val="003365"/>
          <w:sz w:val="20"/>
          <w:szCs w:val="20"/>
        </w:rPr>
        <w:t>U</w:t>
      </w:r>
      <w:r w:rsidR="009E6CC3" w:rsidRPr="00B46627">
        <w:rPr>
          <w:rFonts w:ascii="Arial" w:hAnsi="Arial" w:cs="Arial"/>
          <w:color w:val="003365"/>
          <w:sz w:val="20"/>
          <w:szCs w:val="20"/>
        </w:rPr>
        <w:t>se</w:t>
      </w:r>
      <w:r w:rsidRPr="00B46627">
        <w:rPr>
          <w:rFonts w:ascii="Arial" w:eastAsia="Times New Roman" w:hAnsi="Arial" w:cs="Arial"/>
          <w:color w:val="003365"/>
          <w:sz w:val="20"/>
          <w:szCs w:val="20"/>
        </w:rPr>
        <w:t>. Private and state-owned companies can apply.</w:t>
      </w:r>
    </w:p>
    <w:p w14:paraId="4BA493CC" w14:textId="55165D73" w:rsidR="00586565" w:rsidRPr="00B46627" w:rsidRDefault="009477C3" w:rsidP="00510975">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The companies must be located in Estonia, Latvia or Lithuania.</w:t>
      </w:r>
    </w:p>
    <w:p w14:paraId="1710F532" w14:textId="5C79ABDD" w:rsidR="00586565" w:rsidRPr="00B46627" w:rsidRDefault="009477C3" w:rsidP="00510975">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 xml:space="preserve">The </w:t>
      </w:r>
      <w:r w:rsidR="00874F7E">
        <w:rPr>
          <w:rFonts w:ascii="Arial" w:eastAsia="Times New Roman" w:hAnsi="Arial" w:cs="Arial"/>
          <w:color w:val="003365"/>
          <w:sz w:val="20"/>
          <w:szCs w:val="20"/>
        </w:rPr>
        <w:t>a</w:t>
      </w:r>
      <w:r w:rsidRPr="00B46627">
        <w:rPr>
          <w:rFonts w:ascii="Arial" w:eastAsia="Times New Roman" w:hAnsi="Arial" w:cs="Arial"/>
          <w:color w:val="003365"/>
          <w:sz w:val="20"/>
          <w:szCs w:val="20"/>
        </w:rPr>
        <w:t>pplication is without charge</w:t>
      </w:r>
      <w:r w:rsidR="00581E80" w:rsidRPr="00B46627">
        <w:rPr>
          <w:rFonts w:ascii="Arial" w:eastAsia="Times New Roman" w:hAnsi="Arial" w:cs="Arial"/>
          <w:color w:val="003365"/>
          <w:sz w:val="20"/>
          <w:szCs w:val="20"/>
        </w:rPr>
        <w:t xml:space="preserve"> or any fee</w:t>
      </w:r>
      <w:r w:rsidRPr="00B46627">
        <w:rPr>
          <w:rFonts w:ascii="Arial" w:eastAsia="Times New Roman" w:hAnsi="Arial" w:cs="Arial"/>
          <w:color w:val="003365"/>
          <w:sz w:val="20"/>
          <w:szCs w:val="20"/>
        </w:rPr>
        <w:t>.</w:t>
      </w:r>
    </w:p>
    <w:p w14:paraId="11ADE1C2" w14:textId="77777777" w:rsidR="006657EB" w:rsidRPr="00B46627" w:rsidRDefault="006657EB" w:rsidP="006657EB">
      <w:pPr>
        <w:pStyle w:val="ListParagraph"/>
        <w:ind w:left="1080"/>
        <w:jc w:val="both"/>
        <w:rPr>
          <w:rFonts w:ascii="Arial" w:eastAsia="Times New Roman" w:hAnsi="Arial" w:cs="Arial"/>
          <w:color w:val="003365"/>
          <w:sz w:val="20"/>
          <w:szCs w:val="20"/>
        </w:rPr>
      </w:pPr>
    </w:p>
    <w:p w14:paraId="73FC5621" w14:textId="1F008D6B" w:rsidR="006657EB" w:rsidRPr="00B46627" w:rsidRDefault="006657EB" w:rsidP="006657EB">
      <w:pPr>
        <w:pStyle w:val="ListParagraph"/>
        <w:numPr>
          <w:ilvl w:val="0"/>
          <w:numId w:val="1"/>
        </w:numPr>
        <w:jc w:val="both"/>
        <w:rPr>
          <w:rFonts w:ascii="Arial" w:eastAsia="Times New Roman" w:hAnsi="Arial" w:cs="Arial"/>
          <w:b/>
          <w:bCs/>
          <w:color w:val="003365"/>
          <w:sz w:val="20"/>
          <w:szCs w:val="20"/>
        </w:rPr>
      </w:pPr>
      <w:r w:rsidRPr="00B46627">
        <w:rPr>
          <w:rFonts w:ascii="Arial" w:eastAsia="Times New Roman" w:hAnsi="Arial" w:cs="Arial"/>
          <w:b/>
          <w:bCs/>
          <w:color w:val="003365"/>
          <w:sz w:val="20"/>
          <w:szCs w:val="20"/>
        </w:rPr>
        <w:t>Application</w:t>
      </w:r>
    </w:p>
    <w:p w14:paraId="733DF857" w14:textId="3112EF31" w:rsidR="00A65AC0" w:rsidRPr="00B46627" w:rsidRDefault="00A65AC0" w:rsidP="00A65AC0">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The application needs to contain:</w:t>
      </w:r>
    </w:p>
    <w:p w14:paraId="08E18CF5" w14:textId="6BA9B34C" w:rsidR="00A65AC0"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Company name:</w:t>
      </w:r>
    </w:p>
    <w:p w14:paraId="640F74AB" w14:textId="34AAEC77" w:rsidR="00F42808"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Contact person, Email, Phone, Website:</w:t>
      </w:r>
    </w:p>
    <w:p w14:paraId="5EA7D2E7" w14:textId="431944C0" w:rsidR="0076627F" w:rsidRPr="00B46627" w:rsidRDefault="0076627F"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In which defense</w:t>
      </w:r>
      <w:r w:rsidR="009E6CC3">
        <w:rPr>
          <w:rFonts w:ascii="Arial" w:eastAsia="Times New Roman" w:hAnsi="Arial" w:cs="Arial"/>
          <w:color w:val="003365"/>
          <w:sz w:val="20"/>
          <w:szCs w:val="20"/>
        </w:rPr>
        <w:t xml:space="preserve"> </w:t>
      </w:r>
      <w:r w:rsidR="00562B31">
        <w:rPr>
          <w:rFonts w:ascii="Arial" w:eastAsia="Times New Roman" w:hAnsi="Arial" w:cs="Arial"/>
          <w:color w:val="003365"/>
          <w:sz w:val="20"/>
          <w:szCs w:val="20"/>
        </w:rPr>
        <w:t xml:space="preserve">or </w:t>
      </w:r>
      <w:r w:rsidR="00562B31" w:rsidRPr="00562B31">
        <w:rPr>
          <w:rFonts w:ascii="Arial" w:eastAsia="Times New Roman" w:hAnsi="Arial" w:cs="Arial"/>
          <w:color w:val="003365"/>
          <w:sz w:val="20"/>
          <w:szCs w:val="20"/>
        </w:rPr>
        <w:t>dual-use technology</w:t>
      </w:r>
      <w:r w:rsidRPr="00B46627">
        <w:rPr>
          <w:rFonts w:ascii="Arial" w:eastAsia="Times New Roman" w:hAnsi="Arial" w:cs="Arial"/>
          <w:color w:val="003365"/>
          <w:sz w:val="20"/>
          <w:szCs w:val="20"/>
        </w:rPr>
        <w:t xml:space="preserve"> sector does your company operate?</w:t>
      </w:r>
    </w:p>
    <w:p w14:paraId="77FF129F" w14:textId="16A264F1" w:rsidR="00F42808"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Company and product description</w:t>
      </w:r>
      <w:r w:rsidR="0076627F" w:rsidRPr="00B46627">
        <w:rPr>
          <w:rFonts w:ascii="Arial" w:eastAsia="Times New Roman" w:hAnsi="Arial" w:cs="Arial"/>
          <w:color w:val="003365"/>
          <w:sz w:val="20"/>
          <w:szCs w:val="20"/>
        </w:rPr>
        <w:t xml:space="preserve"> </w:t>
      </w:r>
      <w:r w:rsidR="0076627F" w:rsidRPr="00B46627">
        <w:rPr>
          <w:rFonts w:ascii="Arial" w:eastAsia="Times New Roman" w:hAnsi="Arial" w:cs="Arial"/>
          <w:b/>
          <w:bCs/>
          <w:color w:val="003365"/>
          <w:sz w:val="20"/>
          <w:szCs w:val="20"/>
        </w:rPr>
        <w:t xml:space="preserve">(minimum </w:t>
      </w:r>
      <w:r w:rsidR="00561379" w:rsidRPr="00B46627">
        <w:rPr>
          <w:rFonts w:ascii="Arial" w:eastAsia="Times New Roman" w:hAnsi="Arial" w:cs="Arial"/>
          <w:b/>
          <w:bCs/>
          <w:color w:val="003365"/>
          <w:sz w:val="20"/>
          <w:szCs w:val="20"/>
        </w:rPr>
        <w:t>8</w:t>
      </w:r>
      <w:r w:rsidR="0076627F" w:rsidRPr="00B46627">
        <w:rPr>
          <w:rFonts w:ascii="Arial" w:eastAsia="Times New Roman" w:hAnsi="Arial" w:cs="Arial"/>
          <w:b/>
          <w:bCs/>
          <w:color w:val="003365"/>
          <w:sz w:val="20"/>
          <w:szCs w:val="20"/>
        </w:rPr>
        <w:t>0 words)</w:t>
      </w:r>
      <w:r w:rsidR="00561379" w:rsidRPr="00B46627">
        <w:rPr>
          <w:rFonts w:ascii="Arial" w:eastAsia="Times New Roman" w:hAnsi="Arial" w:cs="Arial"/>
          <w:b/>
          <w:bCs/>
          <w:color w:val="003365"/>
          <w:sz w:val="20"/>
          <w:szCs w:val="20"/>
        </w:rPr>
        <w:t>:</w:t>
      </w:r>
    </w:p>
    <w:p w14:paraId="4B8781D4" w14:textId="60E2A0F7" w:rsidR="00F42808" w:rsidRPr="00B46627" w:rsidRDefault="00561379"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What benefits does your innovative product or service provide to customers and stakeholders</w:t>
      </w:r>
      <w:r w:rsidR="00F42808" w:rsidRPr="00B46627">
        <w:rPr>
          <w:rFonts w:ascii="Arial" w:eastAsia="Times New Roman" w:hAnsi="Arial" w:cs="Arial"/>
          <w:color w:val="003365"/>
          <w:sz w:val="20"/>
          <w:szCs w:val="20"/>
        </w:rPr>
        <w:t>?</w:t>
      </w:r>
      <w:r w:rsidR="0076627F" w:rsidRPr="00B46627">
        <w:rPr>
          <w:rFonts w:ascii="Arial" w:eastAsia="Times New Roman" w:hAnsi="Arial" w:cs="Arial"/>
          <w:color w:val="003365"/>
          <w:sz w:val="20"/>
          <w:szCs w:val="20"/>
        </w:rPr>
        <w:t xml:space="preserve"> </w:t>
      </w:r>
      <w:r w:rsidR="0076627F" w:rsidRPr="00B46627">
        <w:rPr>
          <w:rFonts w:ascii="Arial" w:eastAsia="Times New Roman" w:hAnsi="Arial" w:cs="Arial"/>
          <w:b/>
          <w:bCs/>
          <w:color w:val="003365"/>
          <w:sz w:val="20"/>
          <w:szCs w:val="20"/>
        </w:rPr>
        <w:t>(minimum 80 words)</w:t>
      </w:r>
      <w:r w:rsidRPr="00B46627">
        <w:rPr>
          <w:rFonts w:ascii="Arial" w:eastAsia="Times New Roman" w:hAnsi="Arial" w:cs="Arial"/>
          <w:b/>
          <w:bCs/>
          <w:color w:val="003365"/>
          <w:sz w:val="20"/>
          <w:szCs w:val="20"/>
        </w:rPr>
        <w:t>:</w:t>
      </w:r>
    </w:p>
    <w:p w14:paraId="5D40D229" w14:textId="5D1A0A4A" w:rsidR="007169C4" w:rsidRPr="00B46627" w:rsidRDefault="007169C4"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USP of your product/service/solution</w:t>
      </w:r>
      <w:r w:rsidR="00561379" w:rsidRPr="00B46627">
        <w:rPr>
          <w:rFonts w:ascii="Arial" w:eastAsia="Times New Roman" w:hAnsi="Arial" w:cs="Arial"/>
          <w:color w:val="003365"/>
          <w:sz w:val="20"/>
          <w:szCs w:val="20"/>
        </w:rPr>
        <w:t xml:space="preserve"> </w:t>
      </w:r>
      <w:r w:rsidR="00561379" w:rsidRPr="00B46627">
        <w:rPr>
          <w:rFonts w:ascii="Arial" w:eastAsia="Times New Roman" w:hAnsi="Arial" w:cs="Arial"/>
          <w:b/>
          <w:bCs/>
          <w:color w:val="003365"/>
          <w:sz w:val="20"/>
          <w:szCs w:val="20"/>
        </w:rPr>
        <w:t>(minimum 80 words)</w:t>
      </w:r>
      <w:r w:rsidRPr="00B46627">
        <w:rPr>
          <w:rFonts w:ascii="Arial" w:eastAsia="Times New Roman" w:hAnsi="Arial" w:cs="Arial"/>
          <w:color w:val="003365"/>
          <w:sz w:val="20"/>
          <w:szCs w:val="20"/>
        </w:rPr>
        <w:t>:</w:t>
      </w:r>
    </w:p>
    <w:p w14:paraId="78D0DCE7" w14:textId="2742EDA7" w:rsidR="00F42808"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Clients abroad and export markets:</w:t>
      </w:r>
    </w:p>
    <w:p w14:paraId="0697F7D9" w14:textId="69F11624" w:rsidR="00F42808"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Founding year:</w:t>
      </w:r>
    </w:p>
    <w:p w14:paraId="65700F51" w14:textId="13787908" w:rsidR="00F42808" w:rsidRPr="00B46627" w:rsidRDefault="00F42808" w:rsidP="00F0321F">
      <w:pPr>
        <w:pStyle w:val="ListParagraph"/>
        <w:numPr>
          <w:ilvl w:val="2"/>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Number of employees:</w:t>
      </w:r>
    </w:p>
    <w:p w14:paraId="2F29C545" w14:textId="182A7A03" w:rsidR="00F42808" w:rsidRPr="00C96642" w:rsidRDefault="00F42808" w:rsidP="00F0321F">
      <w:pPr>
        <w:pStyle w:val="ListParagraph"/>
        <w:numPr>
          <w:ilvl w:val="2"/>
          <w:numId w:val="1"/>
        </w:numPr>
        <w:jc w:val="both"/>
        <w:rPr>
          <w:rFonts w:ascii="Arial" w:eastAsia="Times New Roman" w:hAnsi="Arial" w:cs="Arial"/>
          <w:color w:val="1F4E79" w:themeColor="accent5" w:themeShade="80"/>
          <w:sz w:val="20"/>
          <w:szCs w:val="20"/>
        </w:rPr>
      </w:pPr>
      <w:r w:rsidRPr="00C96642">
        <w:rPr>
          <w:rFonts w:ascii="Arial" w:eastAsia="Times New Roman" w:hAnsi="Arial" w:cs="Arial"/>
          <w:color w:val="1F4E79" w:themeColor="accent5" w:themeShade="80"/>
          <w:sz w:val="20"/>
          <w:szCs w:val="20"/>
        </w:rPr>
        <w:t xml:space="preserve">Turnover in </w:t>
      </w:r>
      <w:r w:rsidR="007169C4" w:rsidRPr="00C96642">
        <w:rPr>
          <w:rFonts w:ascii="Arial" w:eastAsia="Times New Roman" w:hAnsi="Arial" w:cs="Arial"/>
          <w:color w:val="1F4E79" w:themeColor="accent5" w:themeShade="80"/>
          <w:sz w:val="20"/>
          <w:szCs w:val="20"/>
        </w:rPr>
        <w:t>202</w:t>
      </w:r>
      <w:r w:rsidR="004A7C6C" w:rsidRPr="00C96642">
        <w:rPr>
          <w:rFonts w:ascii="Arial" w:eastAsia="Times New Roman" w:hAnsi="Arial" w:cs="Arial"/>
          <w:color w:val="1F4E79" w:themeColor="accent5" w:themeShade="80"/>
          <w:sz w:val="20"/>
          <w:szCs w:val="20"/>
        </w:rPr>
        <w:t>3</w:t>
      </w:r>
      <w:r w:rsidR="007169C4" w:rsidRPr="00C96642">
        <w:rPr>
          <w:rFonts w:ascii="Arial" w:eastAsia="Times New Roman" w:hAnsi="Arial" w:cs="Arial"/>
          <w:color w:val="1F4E79" w:themeColor="accent5" w:themeShade="80"/>
          <w:sz w:val="20"/>
          <w:szCs w:val="20"/>
        </w:rPr>
        <w:t xml:space="preserve"> and </w:t>
      </w:r>
      <w:r w:rsidRPr="00C96642">
        <w:rPr>
          <w:rFonts w:ascii="Arial" w:eastAsia="Times New Roman" w:hAnsi="Arial" w:cs="Arial"/>
          <w:color w:val="1F4E79" w:themeColor="accent5" w:themeShade="80"/>
          <w:sz w:val="20"/>
          <w:szCs w:val="20"/>
        </w:rPr>
        <w:t>202</w:t>
      </w:r>
      <w:r w:rsidR="004A7C6C" w:rsidRPr="00C96642">
        <w:rPr>
          <w:rFonts w:ascii="Arial" w:eastAsia="Times New Roman" w:hAnsi="Arial" w:cs="Arial"/>
          <w:color w:val="1F4E79" w:themeColor="accent5" w:themeShade="80"/>
          <w:sz w:val="20"/>
          <w:szCs w:val="20"/>
        </w:rPr>
        <w:t>4</w:t>
      </w:r>
      <w:r w:rsidRPr="00C96642">
        <w:rPr>
          <w:rFonts w:ascii="Arial" w:eastAsia="Times New Roman" w:hAnsi="Arial" w:cs="Arial"/>
          <w:color w:val="1F4E79" w:themeColor="accent5" w:themeShade="80"/>
          <w:sz w:val="20"/>
          <w:szCs w:val="20"/>
        </w:rPr>
        <w:t>:</w:t>
      </w:r>
    </w:p>
    <w:p w14:paraId="5C880639" w14:textId="1CE48A80" w:rsidR="002C0B99" w:rsidRPr="00C96642" w:rsidRDefault="00F42808" w:rsidP="00B46627">
      <w:pPr>
        <w:pStyle w:val="ListParagraph"/>
        <w:numPr>
          <w:ilvl w:val="2"/>
          <w:numId w:val="1"/>
        </w:numPr>
        <w:jc w:val="both"/>
        <w:rPr>
          <w:rFonts w:ascii="Arial" w:eastAsia="Times New Roman" w:hAnsi="Arial" w:cs="Arial"/>
          <w:color w:val="1F4E79" w:themeColor="accent5" w:themeShade="80"/>
          <w:sz w:val="20"/>
          <w:szCs w:val="20"/>
        </w:rPr>
      </w:pPr>
      <w:r w:rsidRPr="00C96642">
        <w:rPr>
          <w:rFonts w:ascii="Arial" w:eastAsia="Times New Roman" w:hAnsi="Arial" w:cs="Arial"/>
          <w:color w:val="1F4E79" w:themeColor="accent5" w:themeShade="80"/>
          <w:sz w:val="20"/>
          <w:szCs w:val="20"/>
        </w:rPr>
        <w:t>Additional information you would like to add (download link to files):</w:t>
      </w:r>
    </w:p>
    <w:p w14:paraId="1DF492EF" w14:textId="3E6EEEB0" w:rsidR="00720130" w:rsidRPr="00C96642" w:rsidRDefault="00720130" w:rsidP="00720130">
      <w:pPr>
        <w:pStyle w:val="ListParagraph"/>
        <w:numPr>
          <w:ilvl w:val="1"/>
          <w:numId w:val="1"/>
        </w:numPr>
        <w:jc w:val="both"/>
        <w:rPr>
          <w:rFonts w:ascii="Arial" w:eastAsia="Times New Roman" w:hAnsi="Arial" w:cs="Arial"/>
          <w:b/>
          <w:bCs/>
          <w:color w:val="1F4E79" w:themeColor="accent5" w:themeShade="80"/>
          <w:sz w:val="20"/>
          <w:szCs w:val="20"/>
        </w:rPr>
      </w:pPr>
      <w:r w:rsidRPr="00C96642">
        <w:rPr>
          <w:rFonts w:ascii="Arial" w:eastAsia="Times New Roman" w:hAnsi="Arial" w:cs="Arial"/>
          <w:b/>
          <w:bCs/>
          <w:color w:val="1F4E79" w:themeColor="accent5" w:themeShade="80"/>
          <w:sz w:val="20"/>
          <w:szCs w:val="20"/>
        </w:rPr>
        <w:t xml:space="preserve">Please do not use more </w:t>
      </w:r>
      <w:r w:rsidR="002C0B99" w:rsidRPr="00C96642">
        <w:rPr>
          <w:rFonts w:ascii="Arial" w:eastAsia="Times New Roman" w:hAnsi="Arial" w:cs="Arial"/>
          <w:b/>
          <w:bCs/>
          <w:color w:val="1F4E79" w:themeColor="accent5" w:themeShade="80"/>
          <w:sz w:val="20"/>
          <w:szCs w:val="20"/>
        </w:rPr>
        <w:t>than</w:t>
      </w:r>
      <w:r w:rsidRPr="00C96642">
        <w:rPr>
          <w:rFonts w:ascii="Arial" w:eastAsia="Times New Roman" w:hAnsi="Arial" w:cs="Arial"/>
          <w:b/>
          <w:bCs/>
          <w:color w:val="1F4E79" w:themeColor="accent5" w:themeShade="80"/>
          <w:sz w:val="20"/>
          <w:szCs w:val="20"/>
        </w:rPr>
        <w:t xml:space="preserve"> </w:t>
      </w:r>
      <w:r w:rsidR="0076627F" w:rsidRPr="00C96642">
        <w:rPr>
          <w:rFonts w:ascii="Arial" w:eastAsia="Times New Roman" w:hAnsi="Arial" w:cs="Arial"/>
          <w:b/>
          <w:bCs/>
          <w:color w:val="1F4E79" w:themeColor="accent5" w:themeShade="80"/>
          <w:sz w:val="20"/>
          <w:szCs w:val="20"/>
        </w:rPr>
        <w:t>200</w:t>
      </w:r>
      <w:r w:rsidRPr="00C96642">
        <w:rPr>
          <w:rFonts w:ascii="Arial" w:eastAsia="Times New Roman" w:hAnsi="Arial" w:cs="Arial"/>
          <w:b/>
          <w:bCs/>
          <w:color w:val="1F4E79" w:themeColor="accent5" w:themeShade="80"/>
          <w:sz w:val="20"/>
          <w:szCs w:val="20"/>
        </w:rPr>
        <w:t xml:space="preserve"> </w:t>
      </w:r>
      <w:r w:rsidR="0076627F" w:rsidRPr="00C96642">
        <w:rPr>
          <w:rFonts w:ascii="Arial" w:eastAsia="Times New Roman" w:hAnsi="Arial" w:cs="Arial"/>
          <w:b/>
          <w:bCs/>
          <w:color w:val="1F4E79" w:themeColor="accent5" w:themeShade="80"/>
          <w:sz w:val="20"/>
          <w:szCs w:val="20"/>
        </w:rPr>
        <w:t>words</w:t>
      </w:r>
      <w:r w:rsidRPr="00C96642">
        <w:rPr>
          <w:rFonts w:ascii="Arial" w:eastAsia="Times New Roman" w:hAnsi="Arial" w:cs="Arial"/>
          <w:b/>
          <w:bCs/>
          <w:color w:val="1F4E79" w:themeColor="accent5" w:themeShade="80"/>
          <w:sz w:val="20"/>
          <w:szCs w:val="20"/>
        </w:rPr>
        <w:t xml:space="preserve"> for each </w:t>
      </w:r>
      <w:r w:rsidR="00A22C30" w:rsidRPr="00C96642">
        <w:rPr>
          <w:rFonts w:ascii="Arial" w:eastAsia="Times New Roman" w:hAnsi="Arial" w:cs="Arial"/>
          <w:b/>
          <w:bCs/>
          <w:color w:val="1F4E79" w:themeColor="accent5" w:themeShade="80"/>
          <w:sz w:val="20"/>
          <w:szCs w:val="20"/>
        </w:rPr>
        <w:t>bullet point</w:t>
      </w:r>
      <w:r w:rsidRPr="00C96642">
        <w:rPr>
          <w:rFonts w:ascii="Arial" w:eastAsia="Times New Roman" w:hAnsi="Arial" w:cs="Arial"/>
          <w:b/>
          <w:bCs/>
          <w:color w:val="1F4E79" w:themeColor="accent5" w:themeShade="80"/>
          <w:sz w:val="20"/>
          <w:szCs w:val="20"/>
        </w:rPr>
        <w:t>.</w:t>
      </w:r>
    </w:p>
    <w:p w14:paraId="24727AB6" w14:textId="77777777" w:rsidR="00AF19F2" w:rsidRPr="00C96642" w:rsidRDefault="00AF19F2" w:rsidP="00510975">
      <w:pPr>
        <w:pStyle w:val="ListParagraph"/>
        <w:ind w:left="1080"/>
        <w:jc w:val="both"/>
        <w:rPr>
          <w:rFonts w:ascii="Arial" w:eastAsia="Times New Roman" w:hAnsi="Arial" w:cs="Arial"/>
          <w:color w:val="1F4E79" w:themeColor="accent5" w:themeShade="80"/>
          <w:sz w:val="20"/>
          <w:szCs w:val="20"/>
        </w:rPr>
      </w:pPr>
    </w:p>
    <w:p w14:paraId="4C3E299B" w14:textId="28E984C7" w:rsidR="00AF19F2" w:rsidRPr="00B46627" w:rsidRDefault="00AF19F2"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Prize</w:t>
      </w:r>
    </w:p>
    <w:p w14:paraId="21978203" w14:textId="24A35A3E" w:rsidR="00F101CF" w:rsidRPr="00B46627" w:rsidRDefault="002C0B99" w:rsidP="00F101CF">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First</w:t>
      </w:r>
      <w:r w:rsidR="006F7635" w:rsidRPr="00B46627">
        <w:rPr>
          <w:rFonts w:ascii="Arial" w:hAnsi="Arial" w:cs="Arial"/>
          <w:color w:val="003365"/>
          <w:sz w:val="20"/>
          <w:szCs w:val="20"/>
        </w:rPr>
        <w:t>ly</w:t>
      </w:r>
      <w:r w:rsidR="00150E01" w:rsidRPr="00B46627">
        <w:rPr>
          <w:rFonts w:ascii="Arial" w:hAnsi="Arial" w:cs="Arial"/>
          <w:color w:val="003365"/>
          <w:sz w:val="20"/>
          <w:szCs w:val="20"/>
        </w:rPr>
        <w:t>,</w:t>
      </w:r>
      <w:r w:rsidR="00F101CF" w:rsidRPr="00B46627">
        <w:rPr>
          <w:rFonts w:ascii="Arial" w:hAnsi="Arial" w:cs="Arial"/>
          <w:color w:val="003365"/>
          <w:sz w:val="20"/>
          <w:szCs w:val="20"/>
        </w:rPr>
        <w:t xml:space="preserve"> three winners will be nominated</w:t>
      </w:r>
      <w:r w:rsidR="006657EB" w:rsidRPr="00B46627">
        <w:rPr>
          <w:rFonts w:ascii="Arial" w:hAnsi="Arial" w:cs="Arial"/>
          <w:color w:val="003365"/>
          <w:sz w:val="20"/>
          <w:szCs w:val="20"/>
        </w:rPr>
        <w:t>.</w:t>
      </w:r>
      <w:r w:rsidR="006657EB" w:rsidRPr="00B46627">
        <w:rPr>
          <w:color w:val="003365"/>
        </w:rPr>
        <w:t xml:space="preserve"> </w:t>
      </w:r>
      <w:r w:rsidR="006657EB" w:rsidRPr="00B46627">
        <w:rPr>
          <w:rFonts w:ascii="Arial" w:hAnsi="Arial" w:cs="Arial"/>
          <w:color w:val="003365"/>
          <w:sz w:val="20"/>
          <w:szCs w:val="20"/>
        </w:rPr>
        <w:t xml:space="preserve">The three winners (gold, silver, bronze) can be selected from all participating companies no matter where they are located, so the winners are not </w:t>
      </w:r>
      <w:r w:rsidR="008D4DB5">
        <w:rPr>
          <w:rFonts w:ascii="Arial" w:hAnsi="Arial" w:cs="Arial"/>
          <w:color w:val="003365"/>
          <w:sz w:val="20"/>
          <w:szCs w:val="20"/>
        </w:rPr>
        <w:t>country-</w:t>
      </w:r>
      <w:r w:rsidR="006657EB" w:rsidRPr="00B46627">
        <w:rPr>
          <w:rFonts w:ascii="Arial" w:hAnsi="Arial" w:cs="Arial"/>
          <w:color w:val="003365"/>
          <w:sz w:val="20"/>
          <w:szCs w:val="20"/>
        </w:rPr>
        <w:t>related.</w:t>
      </w:r>
      <w:r w:rsidR="006F7635" w:rsidRPr="00B46627">
        <w:rPr>
          <w:rFonts w:ascii="Arial" w:hAnsi="Arial" w:cs="Arial"/>
          <w:color w:val="003365"/>
          <w:sz w:val="20"/>
          <w:szCs w:val="20"/>
        </w:rPr>
        <w:t xml:space="preserve"> Secondly, t</w:t>
      </w:r>
      <w:r w:rsidR="00F101CF" w:rsidRPr="00B46627">
        <w:rPr>
          <w:rFonts w:ascii="Arial" w:hAnsi="Arial" w:cs="Arial"/>
          <w:color w:val="003365"/>
          <w:sz w:val="20"/>
          <w:szCs w:val="20"/>
        </w:rPr>
        <w:t>he winners of this year will be awarded with the title “</w:t>
      </w:r>
      <w:r w:rsidR="009E6CC3">
        <w:rPr>
          <w:rFonts w:ascii="Arial" w:hAnsi="Arial" w:cs="Arial"/>
          <w:color w:val="003365"/>
          <w:sz w:val="20"/>
          <w:szCs w:val="20"/>
        </w:rPr>
        <w:t>Defense</w:t>
      </w:r>
      <w:r w:rsidR="00C96642">
        <w:rPr>
          <w:rFonts w:ascii="Arial" w:hAnsi="Arial" w:cs="Arial"/>
          <w:color w:val="003365"/>
          <w:sz w:val="20"/>
          <w:szCs w:val="20"/>
        </w:rPr>
        <w:t xml:space="preserve"> </w:t>
      </w:r>
      <w:r w:rsidR="009E6CC3">
        <w:rPr>
          <w:rFonts w:ascii="Arial" w:hAnsi="Arial" w:cs="Arial"/>
          <w:color w:val="003365"/>
          <w:sz w:val="20"/>
          <w:szCs w:val="20"/>
        </w:rPr>
        <w:t>T</w:t>
      </w:r>
      <w:r w:rsidR="006F7635" w:rsidRPr="00B46627">
        <w:rPr>
          <w:rFonts w:ascii="Arial" w:hAnsi="Arial" w:cs="Arial"/>
          <w:color w:val="003365"/>
          <w:sz w:val="20"/>
          <w:szCs w:val="20"/>
        </w:rPr>
        <w:t>ech Innovator of 202</w:t>
      </w:r>
      <w:r w:rsidR="005974A8">
        <w:rPr>
          <w:rFonts w:ascii="Arial" w:hAnsi="Arial" w:cs="Arial"/>
          <w:color w:val="003365"/>
          <w:sz w:val="20"/>
          <w:szCs w:val="20"/>
        </w:rPr>
        <w:t>5</w:t>
      </w:r>
      <w:r w:rsidR="00F101CF" w:rsidRPr="00B46627">
        <w:rPr>
          <w:rFonts w:ascii="Arial" w:hAnsi="Arial" w:cs="Arial"/>
          <w:color w:val="003365"/>
          <w:sz w:val="20"/>
          <w:szCs w:val="20"/>
        </w:rPr>
        <w:t>”.</w:t>
      </w:r>
    </w:p>
    <w:p w14:paraId="46BADE02" w14:textId="61A09EE9" w:rsidR="00E600F3" w:rsidRDefault="00AF19F2" w:rsidP="00E600F3">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 xml:space="preserve">The three winners </w:t>
      </w:r>
      <w:bookmarkStart w:id="0" w:name="_Hlk199452210"/>
      <w:r w:rsidRPr="00B46627">
        <w:rPr>
          <w:rFonts w:ascii="Arial" w:eastAsia="Times New Roman" w:hAnsi="Arial" w:cs="Arial"/>
          <w:color w:val="003365"/>
          <w:sz w:val="20"/>
          <w:szCs w:val="20"/>
        </w:rPr>
        <w:t xml:space="preserve">of the German Baltic Business Award </w:t>
      </w:r>
      <w:bookmarkEnd w:id="0"/>
      <w:r w:rsidRPr="00B46627">
        <w:rPr>
          <w:rFonts w:ascii="Arial" w:eastAsia="Times New Roman" w:hAnsi="Arial" w:cs="Arial"/>
          <w:color w:val="003365"/>
          <w:sz w:val="20"/>
          <w:szCs w:val="20"/>
        </w:rPr>
        <w:t xml:space="preserve">will be invited </w:t>
      </w:r>
      <w:r w:rsidR="00B313C2" w:rsidRPr="00B46627">
        <w:rPr>
          <w:rFonts w:ascii="Arial" w:eastAsia="Times New Roman" w:hAnsi="Arial" w:cs="Arial"/>
          <w:color w:val="003365"/>
          <w:sz w:val="20"/>
          <w:szCs w:val="20"/>
        </w:rPr>
        <w:t>to participate in the</w:t>
      </w:r>
      <w:r w:rsidR="00E600F3">
        <w:rPr>
          <w:rFonts w:ascii="Arial" w:eastAsia="Times New Roman" w:hAnsi="Arial" w:cs="Arial"/>
          <w:color w:val="003365"/>
          <w:sz w:val="20"/>
          <w:szCs w:val="20"/>
        </w:rPr>
        <w:t xml:space="preserve"> 2. </w:t>
      </w:r>
      <w:r w:rsidRPr="00B46627">
        <w:rPr>
          <w:rFonts w:ascii="Arial" w:eastAsia="Times New Roman" w:hAnsi="Arial" w:cs="Arial"/>
          <w:color w:val="003365"/>
          <w:sz w:val="20"/>
          <w:szCs w:val="20"/>
        </w:rPr>
        <w:t xml:space="preserve"> </w:t>
      </w:r>
      <w:r w:rsidR="00D67AD5">
        <w:rPr>
          <w:rFonts w:ascii="Arial" w:eastAsia="Times New Roman" w:hAnsi="Arial" w:cs="Arial"/>
          <w:color w:val="003365"/>
          <w:sz w:val="20"/>
          <w:szCs w:val="20"/>
        </w:rPr>
        <w:t>German-Baltic Defen</w:t>
      </w:r>
      <w:r w:rsidR="009E6CC3">
        <w:rPr>
          <w:rFonts w:ascii="Arial" w:eastAsia="Times New Roman" w:hAnsi="Arial" w:cs="Arial"/>
          <w:color w:val="003365"/>
          <w:sz w:val="20"/>
          <w:szCs w:val="20"/>
        </w:rPr>
        <w:t>s</w:t>
      </w:r>
      <w:r w:rsidR="00D67AD5">
        <w:rPr>
          <w:rFonts w:ascii="Arial" w:eastAsia="Times New Roman" w:hAnsi="Arial" w:cs="Arial"/>
          <w:color w:val="003365"/>
          <w:sz w:val="20"/>
          <w:szCs w:val="20"/>
        </w:rPr>
        <w:t xml:space="preserve">e </w:t>
      </w:r>
      <w:r w:rsidR="00E600F3">
        <w:rPr>
          <w:rFonts w:ascii="Arial" w:eastAsia="Times New Roman" w:hAnsi="Arial" w:cs="Arial"/>
          <w:color w:val="003365"/>
          <w:sz w:val="20"/>
          <w:szCs w:val="20"/>
        </w:rPr>
        <w:t xml:space="preserve">Industry </w:t>
      </w:r>
      <w:r w:rsidR="00D67AD5">
        <w:rPr>
          <w:rFonts w:ascii="Arial" w:eastAsia="Times New Roman" w:hAnsi="Arial" w:cs="Arial"/>
          <w:color w:val="003365"/>
          <w:sz w:val="20"/>
          <w:szCs w:val="20"/>
        </w:rPr>
        <w:t>Conference in Vilnius</w:t>
      </w:r>
      <w:r w:rsidR="009E6CC3">
        <w:rPr>
          <w:rFonts w:ascii="Arial" w:eastAsia="Times New Roman" w:hAnsi="Arial" w:cs="Arial"/>
          <w:color w:val="003365"/>
          <w:sz w:val="20"/>
          <w:szCs w:val="20"/>
        </w:rPr>
        <w:t>.</w:t>
      </w:r>
      <w:r w:rsidR="00E600F3">
        <w:rPr>
          <w:rFonts w:ascii="Arial" w:eastAsia="Times New Roman" w:hAnsi="Arial" w:cs="Arial"/>
          <w:color w:val="003365"/>
          <w:sz w:val="20"/>
          <w:szCs w:val="20"/>
        </w:rPr>
        <w:t xml:space="preserve"> </w:t>
      </w:r>
      <w:hyperlink r:id="rId5" w:history="1">
        <w:r w:rsidR="00E600F3" w:rsidRPr="004028EF">
          <w:rPr>
            <w:rStyle w:val="Hyperlink"/>
            <w:rFonts w:ascii="Arial" w:eastAsia="Times New Roman" w:hAnsi="Arial" w:cs="Arial"/>
            <w:sz w:val="20"/>
            <w:szCs w:val="20"/>
          </w:rPr>
          <w:t>https://www.bdc2025.com/</w:t>
        </w:r>
      </w:hyperlink>
      <w:r w:rsidR="009E6CC3">
        <w:rPr>
          <w:rFonts w:ascii="Arial" w:eastAsia="Times New Roman" w:hAnsi="Arial" w:cs="Arial"/>
          <w:color w:val="003365"/>
          <w:sz w:val="20"/>
          <w:szCs w:val="20"/>
        </w:rPr>
        <w:t xml:space="preserve"> </w:t>
      </w:r>
    </w:p>
    <w:p w14:paraId="13B54031" w14:textId="4830EC6A" w:rsidR="00C21BDA" w:rsidRPr="00E600F3" w:rsidRDefault="00C21BDA" w:rsidP="00E600F3">
      <w:pPr>
        <w:pStyle w:val="ListParagraph"/>
        <w:numPr>
          <w:ilvl w:val="1"/>
          <w:numId w:val="1"/>
        </w:numPr>
        <w:jc w:val="both"/>
        <w:rPr>
          <w:rFonts w:ascii="Arial" w:eastAsia="Times New Roman" w:hAnsi="Arial" w:cs="Arial"/>
          <w:color w:val="003365"/>
          <w:sz w:val="20"/>
          <w:szCs w:val="20"/>
        </w:rPr>
      </w:pPr>
      <w:r w:rsidRPr="00E600F3">
        <w:rPr>
          <w:rFonts w:ascii="Arial" w:eastAsia="Times New Roman" w:hAnsi="Arial" w:cs="Arial"/>
          <w:color w:val="003365"/>
          <w:sz w:val="20"/>
          <w:szCs w:val="20"/>
        </w:rPr>
        <w:t xml:space="preserve">The invitation to Vilnius covers </w:t>
      </w:r>
      <w:r w:rsidR="00E600F3">
        <w:rPr>
          <w:rFonts w:ascii="Arial" w:eastAsia="Times New Roman" w:hAnsi="Arial" w:cs="Arial"/>
          <w:color w:val="003365"/>
          <w:sz w:val="20"/>
          <w:szCs w:val="20"/>
        </w:rPr>
        <w:t xml:space="preserve">entrance fee and </w:t>
      </w:r>
      <w:r w:rsidRPr="00E600F3">
        <w:rPr>
          <w:rFonts w:ascii="Arial" w:eastAsia="Times New Roman" w:hAnsi="Arial" w:cs="Arial"/>
          <w:color w:val="003365"/>
          <w:sz w:val="20"/>
          <w:szCs w:val="20"/>
        </w:rPr>
        <w:t>travel expenses for one person per winner company, for the journey to Vilnius on the 25</w:t>
      </w:r>
      <w:r w:rsidR="00B736C2" w:rsidRPr="00E600F3">
        <w:rPr>
          <w:rFonts w:ascii="Arial" w:eastAsia="Times New Roman" w:hAnsi="Arial" w:cs="Arial"/>
          <w:color w:val="003365"/>
          <w:sz w:val="20"/>
          <w:szCs w:val="20"/>
          <w:vertAlign w:val="superscript"/>
        </w:rPr>
        <w:t>th</w:t>
      </w:r>
      <w:r w:rsidRPr="00E600F3">
        <w:rPr>
          <w:rFonts w:ascii="Arial" w:eastAsia="Times New Roman" w:hAnsi="Arial" w:cs="Arial"/>
          <w:color w:val="003365"/>
          <w:sz w:val="20"/>
          <w:szCs w:val="20"/>
        </w:rPr>
        <w:t xml:space="preserve"> of November 2025 and the return on the 26</w:t>
      </w:r>
      <w:r w:rsidR="00B736C2" w:rsidRPr="00E600F3">
        <w:rPr>
          <w:rFonts w:ascii="Arial" w:eastAsia="Times New Roman" w:hAnsi="Arial" w:cs="Arial"/>
          <w:color w:val="003365"/>
          <w:sz w:val="20"/>
          <w:szCs w:val="20"/>
          <w:vertAlign w:val="superscript"/>
        </w:rPr>
        <w:t>th</w:t>
      </w:r>
      <w:r w:rsidRPr="00E600F3">
        <w:rPr>
          <w:rFonts w:ascii="Arial" w:eastAsia="Times New Roman" w:hAnsi="Arial" w:cs="Arial"/>
          <w:color w:val="003365"/>
          <w:sz w:val="20"/>
          <w:szCs w:val="20"/>
        </w:rPr>
        <w:t xml:space="preserve"> of </w:t>
      </w:r>
      <w:r w:rsidRPr="00E600F3">
        <w:rPr>
          <w:rFonts w:ascii="Arial" w:eastAsia="Times New Roman" w:hAnsi="Arial" w:cs="Arial"/>
          <w:color w:val="003365"/>
          <w:sz w:val="20"/>
          <w:szCs w:val="20"/>
        </w:rPr>
        <w:lastRenderedPageBreak/>
        <w:t>November 2025. It also includes accommodation in a hotel in Vilnius for one night with breakfast.</w:t>
      </w:r>
    </w:p>
    <w:p w14:paraId="7850319A" w14:textId="1E23FD48" w:rsidR="00AF19F2" w:rsidRPr="009E6CC3" w:rsidRDefault="00AF19F2" w:rsidP="00510975">
      <w:pPr>
        <w:pStyle w:val="ListParagraph"/>
        <w:numPr>
          <w:ilvl w:val="1"/>
          <w:numId w:val="1"/>
        </w:numPr>
        <w:jc w:val="both"/>
        <w:rPr>
          <w:rFonts w:ascii="Arial" w:eastAsia="Times New Roman" w:hAnsi="Arial" w:cs="Arial"/>
          <w:color w:val="003365"/>
          <w:sz w:val="20"/>
          <w:szCs w:val="20"/>
        </w:rPr>
      </w:pPr>
      <w:r w:rsidRPr="00B46627">
        <w:rPr>
          <w:rFonts w:ascii="Arial" w:eastAsia="Times New Roman" w:hAnsi="Arial" w:cs="Arial"/>
          <w:color w:val="003365"/>
          <w:sz w:val="20"/>
          <w:szCs w:val="20"/>
        </w:rPr>
        <w:t xml:space="preserve">Another advantage is the great media attention, that the </w:t>
      </w:r>
      <w:r w:rsidR="00B313C2" w:rsidRPr="00B46627">
        <w:rPr>
          <w:rFonts w:ascii="Arial" w:eastAsia="Times New Roman" w:hAnsi="Arial" w:cs="Arial"/>
          <w:color w:val="003365"/>
          <w:sz w:val="20"/>
          <w:szCs w:val="20"/>
        </w:rPr>
        <w:t xml:space="preserve">three </w:t>
      </w:r>
      <w:r w:rsidRPr="00B46627">
        <w:rPr>
          <w:rFonts w:ascii="Arial" w:eastAsia="Times New Roman" w:hAnsi="Arial" w:cs="Arial"/>
          <w:color w:val="003365"/>
          <w:sz w:val="20"/>
          <w:szCs w:val="20"/>
        </w:rPr>
        <w:t>winners of the German Baltic Business Award will receive in Germany and the Baltic</w:t>
      </w:r>
      <w:r w:rsidR="007169C4" w:rsidRPr="00B46627">
        <w:rPr>
          <w:rFonts w:ascii="Arial" w:eastAsia="Times New Roman" w:hAnsi="Arial" w:cs="Arial"/>
          <w:color w:val="003365"/>
          <w:sz w:val="20"/>
          <w:szCs w:val="20"/>
        </w:rPr>
        <w:t xml:space="preserve">s, especially through </w:t>
      </w:r>
      <w:r w:rsidR="00246D57" w:rsidRPr="00B46627">
        <w:rPr>
          <w:rFonts w:ascii="Arial" w:eastAsia="Times New Roman" w:hAnsi="Arial" w:cs="Arial"/>
          <w:color w:val="003365"/>
          <w:sz w:val="20"/>
          <w:szCs w:val="20"/>
        </w:rPr>
        <w:t xml:space="preserve">AHK social </w:t>
      </w:r>
      <w:r w:rsidR="00246D57" w:rsidRPr="009E6CC3">
        <w:rPr>
          <w:rFonts w:ascii="Arial" w:eastAsia="Times New Roman" w:hAnsi="Arial" w:cs="Arial"/>
          <w:color w:val="003365"/>
          <w:sz w:val="20"/>
          <w:szCs w:val="20"/>
        </w:rPr>
        <w:t>media</w:t>
      </w:r>
      <w:r w:rsidR="00246D57" w:rsidRPr="00B46627">
        <w:rPr>
          <w:rFonts w:ascii="Arial" w:eastAsia="Times New Roman" w:hAnsi="Arial" w:cs="Arial"/>
          <w:color w:val="003365"/>
          <w:sz w:val="20"/>
          <w:szCs w:val="20"/>
        </w:rPr>
        <w:t xml:space="preserve"> channels. </w:t>
      </w:r>
      <w:r w:rsidRPr="00B46627">
        <w:rPr>
          <w:rFonts w:ascii="Arial" w:eastAsia="Times New Roman" w:hAnsi="Arial" w:cs="Arial"/>
          <w:color w:val="003365"/>
          <w:sz w:val="20"/>
          <w:szCs w:val="20"/>
        </w:rPr>
        <w:t xml:space="preserve">In addition, the winners will be published in the </w:t>
      </w:r>
      <w:r w:rsidR="00246D57" w:rsidRPr="00B46627">
        <w:rPr>
          <w:rFonts w:ascii="Arial" w:eastAsia="Times New Roman" w:hAnsi="Arial" w:cs="Arial"/>
          <w:color w:val="003365"/>
          <w:sz w:val="20"/>
          <w:szCs w:val="20"/>
        </w:rPr>
        <w:t xml:space="preserve">business magazine </w:t>
      </w:r>
      <w:r w:rsidRPr="00B46627">
        <w:rPr>
          <w:rFonts w:ascii="Arial" w:eastAsia="Times New Roman" w:hAnsi="Arial" w:cs="Arial"/>
          <w:color w:val="003365"/>
          <w:sz w:val="20"/>
          <w:szCs w:val="20"/>
        </w:rPr>
        <w:t>Baltic Business Quarterly</w:t>
      </w:r>
      <w:r w:rsidR="00246D57" w:rsidRPr="00B46627">
        <w:rPr>
          <w:rFonts w:ascii="Arial" w:eastAsia="Times New Roman" w:hAnsi="Arial" w:cs="Arial"/>
          <w:color w:val="003365"/>
          <w:sz w:val="20"/>
          <w:szCs w:val="20"/>
        </w:rPr>
        <w:t xml:space="preserve">, edition </w:t>
      </w:r>
      <w:r w:rsidR="009E6CC3" w:rsidRPr="009E6CC3">
        <w:rPr>
          <w:rFonts w:ascii="Arial" w:eastAsia="Times New Roman" w:hAnsi="Arial" w:cs="Arial"/>
          <w:color w:val="003365"/>
          <w:sz w:val="20"/>
          <w:szCs w:val="20"/>
        </w:rPr>
        <w:t>Spring</w:t>
      </w:r>
      <w:r w:rsidR="00246D57" w:rsidRPr="009E6CC3">
        <w:rPr>
          <w:rFonts w:ascii="Arial" w:eastAsia="Times New Roman" w:hAnsi="Arial" w:cs="Arial"/>
          <w:color w:val="003365"/>
          <w:sz w:val="20"/>
          <w:szCs w:val="20"/>
        </w:rPr>
        <w:t xml:space="preserve"> 202</w:t>
      </w:r>
      <w:r w:rsidR="009E6CC3" w:rsidRPr="009E6CC3">
        <w:rPr>
          <w:rFonts w:ascii="Arial" w:eastAsia="Times New Roman" w:hAnsi="Arial" w:cs="Arial"/>
          <w:color w:val="003365"/>
          <w:sz w:val="20"/>
          <w:szCs w:val="20"/>
        </w:rPr>
        <w:t>6</w:t>
      </w:r>
      <w:r w:rsidRPr="009E6CC3">
        <w:rPr>
          <w:rFonts w:ascii="Arial" w:eastAsia="Times New Roman" w:hAnsi="Arial" w:cs="Arial"/>
          <w:color w:val="003365"/>
          <w:sz w:val="20"/>
          <w:szCs w:val="20"/>
        </w:rPr>
        <w:t>.</w:t>
      </w:r>
    </w:p>
    <w:p w14:paraId="01DF1552" w14:textId="77777777" w:rsidR="002D2ABF" w:rsidRPr="00B46627" w:rsidRDefault="002D2ABF" w:rsidP="00510975">
      <w:pPr>
        <w:pStyle w:val="ListParagraph"/>
        <w:jc w:val="both"/>
        <w:rPr>
          <w:rFonts w:ascii="Arial" w:hAnsi="Arial" w:cs="Arial"/>
          <w:color w:val="003365"/>
          <w:sz w:val="20"/>
          <w:szCs w:val="20"/>
        </w:rPr>
      </w:pPr>
    </w:p>
    <w:p w14:paraId="663C562A" w14:textId="4E460860" w:rsidR="005344EC" w:rsidRPr="00B46627" w:rsidRDefault="005344EC"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Timeline</w:t>
      </w:r>
    </w:p>
    <w:p w14:paraId="2118EBAA" w14:textId="31BE8CE7" w:rsidR="00B97AA7" w:rsidRPr="00B46627" w:rsidRDefault="00B97AA7"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From </w:t>
      </w:r>
      <w:r w:rsidR="00720300" w:rsidRPr="00B46627">
        <w:rPr>
          <w:rFonts w:ascii="Arial" w:hAnsi="Arial" w:cs="Arial"/>
          <w:color w:val="003365"/>
          <w:sz w:val="20"/>
          <w:szCs w:val="20"/>
        </w:rPr>
        <w:t>1</w:t>
      </w:r>
      <w:r w:rsidR="00720300" w:rsidRPr="00B46627">
        <w:rPr>
          <w:rFonts w:ascii="Arial" w:hAnsi="Arial" w:cs="Arial"/>
          <w:color w:val="003365"/>
          <w:sz w:val="20"/>
          <w:szCs w:val="20"/>
          <w:vertAlign w:val="superscript"/>
        </w:rPr>
        <w:t>st</w:t>
      </w:r>
      <w:r w:rsidR="00720300" w:rsidRPr="00B46627">
        <w:rPr>
          <w:rFonts w:ascii="Arial" w:hAnsi="Arial" w:cs="Arial"/>
          <w:color w:val="003365"/>
          <w:sz w:val="20"/>
          <w:szCs w:val="20"/>
        </w:rPr>
        <w:t xml:space="preserve"> of </w:t>
      </w:r>
      <w:r w:rsidR="009A7661" w:rsidRPr="00B46627">
        <w:rPr>
          <w:rFonts w:ascii="Arial" w:hAnsi="Arial" w:cs="Arial"/>
          <w:color w:val="003365"/>
          <w:sz w:val="20"/>
          <w:szCs w:val="20"/>
        </w:rPr>
        <w:t>September</w:t>
      </w:r>
      <w:r w:rsidR="006F7635" w:rsidRPr="00B46627">
        <w:rPr>
          <w:rFonts w:ascii="Arial" w:hAnsi="Arial" w:cs="Arial"/>
          <w:color w:val="003365"/>
          <w:sz w:val="20"/>
          <w:szCs w:val="20"/>
        </w:rPr>
        <w:t xml:space="preserve"> </w:t>
      </w:r>
      <w:r w:rsidR="006B33CA" w:rsidRPr="00B46627">
        <w:rPr>
          <w:rFonts w:ascii="Arial" w:hAnsi="Arial" w:cs="Arial"/>
          <w:color w:val="003365"/>
          <w:sz w:val="20"/>
          <w:szCs w:val="20"/>
        </w:rPr>
        <w:t>202</w:t>
      </w:r>
      <w:r w:rsidR="009A7661" w:rsidRPr="00B46627">
        <w:rPr>
          <w:rFonts w:ascii="Arial" w:hAnsi="Arial" w:cs="Arial"/>
          <w:color w:val="003365"/>
          <w:sz w:val="20"/>
          <w:szCs w:val="20"/>
        </w:rPr>
        <w:t>5</w:t>
      </w:r>
      <w:r w:rsidR="006B33CA" w:rsidRPr="00B46627">
        <w:rPr>
          <w:rFonts w:ascii="Arial" w:hAnsi="Arial" w:cs="Arial"/>
          <w:color w:val="003365"/>
          <w:sz w:val="20"/>
          <w:szCs w:val="20"/>
        </w:rPr>
        <w:t xml:space="preserve"> </w:t>
      </w:r>
      <w:r w:rsidRPr="00B46627">
        <w:rPr>
          <w:rFonts w:ascii="Arial" w:hAnsi="Arial" w:cs="Arial"/>
          <w:color w:val="003365"/>
          <w:sz w:val="20"/>
          <w:szCs w:val="20"/>
        </w:rPr>
        <w:t>till</w:t>
      </w:r>
      <w:r w:rsidR="00720300" w:rsidRPr="00B46627">
        <w:rPr>
          <w:rFonts w:ascii="Arial" w:hAnsi="Arial" w:cs="Arial"/>
          <w:color w:val="003365"/>
          <w:sz w:val="20"/>
          <w:szCs w:val="20"/>
        </w:rPr>
        <w:t xml:space="preserve"> </w:t>
      </w:r>
      <w:r w:rsidR="00D270F0">
        <w:rPr>
          <w:rFonts w:ascii="Arial" w:hAnsi="Arial" w:cs="Arial"/>
          <w:color w:val="003365"/>
          <w:sz w:val="20"/>
          <w:szCs w:val="20"/>
        </w:rPr>
        <w:t>10</w:t>
      </w:r>
      <w:r w:rsidR="006F7635" w:rsidRPr="00B46627">
        <w:rPr>
          <w:rFonts w:ascii="Arial" w:hAnsi="Arial" w:cs="Arial"/>
          <w:color w:val="003365"/>
          <w:sz w:val="20"/>
          <w:szCs w:val="20"/>
          <w:vertAlign w:val="superscript"/>
        </w:rPr>
        <w:t>th</w:t>
      </w:r>
      <w:r w:rsidR="00636682" w:rsidRPr="00B46627">
        <w:rPr>
          <w:rFonts w:ascii="Arial" w:hAnsi="Arial" w:cs="Arial"/>
          <w:color w:val="003365"/>
          <w:sz w:val="20"/>
          <w:szCs w:val="20"/>
        </w:rPr>
        <w:t xml:space="preserve"> of</w:t>
      </w:r>
      <w:r w:rsidR="009A7661" w:rsidRPr="00B46627">
        <w:rPr>
          <w:rFonts w:ascii="Arial" w:hAnsi="Arial" w:cs="Arial"/>
          <w:color w:val="003365"/>
          <w:sz w:val="20"/>
          <w:szCs w:val="20"/>
        </w:rPr>
        <w:t xml:space="preserve"> </w:t>
      </w:r>
      <w:r w:rsidR="00D270F0">
        <w:rPr>
          <w:rFonts w:ascii="Arial" w:hAnsi="Arial" w:cs="Arial"/>
          <w:color w:val="003365"/>
          <w:sz w:val="20"/>
          <w:szCs w:val="20"/>
        </w:rPr>
        <w:t>October</w:t>
      </w:r>
      <w:r w:rsidRPr="00B46627">
        <w:rPr>
          <w:rFonts w:ascii="Arial" w:hAnsi="Arial" w:cs="Arial"/>
          <w:color w:val="003365"/>
          <w:sz w:val="20"/>
          <w:szCs w:val="20"/>
        </w:rPr>
        <w:t xml:space="preserve"> 202</w:t>
      </w:r>
      <w:r w:rsidR="009A7661" w:rsidRPr="00B46627">
        <w:rPr>
          <w:rFonts w:ascii="Arial" w:hAnsi="Arial" w:cs="Arial"/>
          <w:color w:val="003365"/>
          <w:sz w:val="20"/>
          <w:szCs w:val="20"/>
        </w:rPr>
        <w:t>5</w:t>
      </w:r>
      <w:r w:rsidR="00636682" w:rsidRPr="00B46627">
        <w:rPr>
          <w:rFonts w:ascii="Arial" w:hAnsi="Arial" w:cs="Arial"/>
          <w:color w:val="003365"/>
          <w:sz w:val="20"/>
          <w:szCs w:val="20"/>
        </w:rPr>
        <w:t xml:space="preserve"> is</w:t>
      </w:r>
      <w:r w:rsidRPr="00B46627">
        <w:rPr>
          <w:rFonts w:ascii="Arial" w:hAnsi="Arial" w:cs="Arial"/>
          <w:color w:val="003365"/>
          <w:sz w:val="20"/>
          <w:szCs w:val="20"/>
        </w:rPr>
        <w:t xml:space="preserve"> the </w:t>
      </w:r>
      <w:r w:rsidR="00B60E09" w:rsidRPr="00B46627">
        <w:rPr>
          <w:rFonts w:ascii="Arial" w:hAnsi="Arial" w:cs="Arial"/>
          <w:color w:val="003365"/>
          <w:sz w:val="20"/>
          <w:szCs w:val="20"/>
        </w:rPr>
        <w:t>a</w:t>
      </w:r>
      <w:r w:rsidRPr="00B46627">
        <w:rPr>
          <w:rFonts w:ascii="Arial" w:hAnsi="Arial" w:cs="Arial"/>
          <w:color w:val="003365"/>
          <w:sz w:val="20"/>
          <w:szCs w:val="20"/>
        </w:rPr>
        <w:t xml:space="preserve">pplication phase. </w:t>
      </w:r>
      <w:r w:rsidR="00D270F0" w:rsidRPr="00B46627">
        <w:rPr>
          <w:rFonts w:ascii="Arial" w:hAnsi="Arial" w:cs="Arial"/>
          <w:color w:val="003365"/>
          <w:sz w:val="20"/>
          <w:szCs w:val="20"/>
        </w:rPr>
        <w:t>Applications</w:t>
      </w:r>
      <w:r w:rsidRPr="00B46627">
        <w:rPr>
          <w:rFonts w:ascii="Arial" w:hAnsi="Arial" w:cs="Arial"/>
          <w:color w:val="003365"/>
          <w:sz w:val="20"/>
          <w:szCs w:val="20"/>
        </w:rPr>
        <w:t xml:space="preserve"> which </w:t>
      </w:r>
      <w:r w:rsidR="00636682" w:rsidRPr="00B46627">
        <w:rPr>
          <w:rFonts w:ascii="Arial" w:hAnsi="Arial" w:cs="Arial"/>
          <w:color w:val="003365"/>
          <w:sz w:val="20"/>
          <w:szCs w:val="20"/>
        </w:rPr>
        <w:t>are not</w:t>
      </w:r>
      <w:r w:rsidRPr="00B46627">
        <w:rPr>
          <w:rFonts w:ascii="Arial" w:hAnsi="Arial" w:cs="Arial"/>
          <w:color w:val="003365"/>
          <w:sz w:val="20"/>
          <w:szCs w:val="20"/>
        </w:rPr>
        <w:t xml:space="preserve"> submitted </w:t>
      </w:r>
      <w:r w:rsidR="00636682" w:rsidRPr="00B46627">
        <w:rPr>
          <w:rFonts w:ascii="Arial" w:hAnsi="Arial" w:cs="Arial"/>
          <w:color w:val="003365"/>
          <w:sz w:val="20"/>
          <w:szCs w:val="20"/>
        </w:rPr>
        <w:t>in time</w:t>
      </w:r>
      <w:r w:rsidRPr="00B46627">
        <w:rPr>
          <w:rFonts w:ascii="Arial" w:hAnsi="Arial" w:cs="Arial"/>
          <w:color w:val="003365"/>
          <w:sz w:val="20"/>
          <w:szCs w:val="20"/>
        </w:rPr>
        <w:t xml:space="preserve"> </w:t>
      </w:r>
      <w:r w:rsidR="00636682" w:rsidRPr="00B46627">
        <w:rPr>
          <w:rFonts w:ascii="Arial" w:hAnsi="Arial" w:cs="Arial"/>
          <w:color w:val="003365"/>
          <w:sz w:val="20"/>
          <w:szCs w:val="20"/>
        </w:rPr>
        <w:t>cannot</w:t>
      </w:r>
      <w:r w:rsidRPr="00B46627">
        <w:rPr>
          <w:rFonts w:ascii="Arial" w:hAnsi="Arial" w:cs="Arial"/>
          <w:color w:val="003365"/>
          <w:sz w:val="20"/>
          <w:szCs w:val="20"/>
        </w:rPr>
        <w:t xml:space="preserve"> be </w:t>
      </w:r>
      <w:r w:rsidR="00E23BD5" w:rsidRPr="00B46627">
        <w:rPr>
          <w:rFonts w:ascii="Arial" w:hAnsi="Arial" w:cs="Arial"/>
          <w:color w:val="003365"/>
          <w:sz w:val="20"/>
          <w:szCs w:val="20"/>
        </w:rPr>
        <w:t>taken in account.</w:t>
      </w:r>
      <w:r w:rsidR="00246D57" w:rsidRPr="00B46627">
        <w:rPr>
          <w:rFonts w:ascii="Arial" w:hAnsi="Arial" w:cs="Arial"/>
          <w:color w:val="003365"/>
          <w:sz w:val="20"/>
          <w:szCs w:val="20"/>
        </w:rPr>
        <w:t xml:space="preserve"> Application will be done electronically. </w:t>
      </w:r>
    </w:p>
    <w:p w14:paraId="78D804A7" w14:textId="683DC3E5" w:rsidR="005344EC" w:rsidRPr="00B46627" w:rsidRDefault="00B60E09"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From </w:t>
      </w:r>
      <w:r w:rsidR="00D270F0">
        <w:rPr>
          <w:rFonts w:ascii="Arial" w:hAnsi="Arial" w:cs="Arial"/>
          <w:color w:val="003365"/>
          <w:sz w:val="20"/>
          <w:szCs w:val="20"/>
        </w:rPr>
        <w:t>20</w:t>
      </w:r>
      <w:r w:rsidRPr="00B46627">
        <w:rPr>
          <w:rFonts w:ascii="Arial" w:hAnsi="Arial" w:cs="Arial"/>
          <w:color w:val="003365"/>
          <w:sz w:val="20"/>
          <w:szCs w:val="20"/>
          <w:vertAlign w:val="superscript"/>
        </w:rPr>
        <w:t>th</w:t>
      </w:r>
      <w:r w:rsidRPr="00B46627">
        <w:rPr>
          <w:rFonts w:ascii="Arial" w:hAnsi="Arial" w:cs="Arial"/>
          <w:color w:val="003365"/>
          <w:sz w:val="20"/>
          <w:szCs w:val="20"/>
        </w:rPr>
        <w:t xml:space="preserve"> till </w:t>
      </w:r>
      <w:r w:rsidR="00D270F0">
        <w:rPr>
          <w:rFonts w:ascii="Arial" w:hAnsi="Arial" w:cs="Arial"/>
          <w:color w:val="003365"/>
          <w:sz w:val="20"/>
          <w:szCs w:val="20"/>
        </w:rPr>
        <w:t>24</w:t>
      </w:r>
      <w:r w:rsidRPr="00B46627">
        <w:rPr>
          <w:rFonts w:ascii="Arial" w:hAnsi="Arial" w:cs="Arial"/>
          <w:color w:val="003365"/>
          <w:sz w:val="20"/>
          <w:szCs w:val="20"/>
          <w:vertAlign w:val="superscript"/>
        </w:rPr>
        <w:t>th</w:t>
      </w:r>
      <w:r w:rsidRPr="00B46627">
        <w:rPr>
          <w:rFonts w:ascii="Arial" w:hAnsi="Arial" w:cs="Arial"/>
          <w:color w:val="003365"/>
          <w:sz w:val="20"/>
          <w:szCs w:val="20"/>
        </w:rPr>
        <w:t xml:space="preserve"> of </w:t>
      </w:r>
      <w:r w:rsidR="009A7661" w:rsidRPr="00B46627">
        <w:rPr>
          <w:rFonts w:ascii="Arial" w:hAnsi="Arial" w:cs="Arial"/>
          <w:color w:val="003365"/>
          <w:sz w:val="20"/>
          <w:szCs w:val="20"/>
        </w:rPr>
        <w:t>October</w:t>
      </w:r>
      <w:r w:rsidRPr="00B46627">
        <w:rPr>
          <w:rFonts w:ascii="Arial" w:hAnsi="Arial" w:cs="Arial"/>
          <w:color w:val="003365"/>
          <w:sz w:val="20"/>
          <w:szCs w:val="20"/>
        </w:rPr>
        <w:t xml:space="preserve"> 202</w:t>
      </w:r>
      <w:r w:rsidR="009A7661" w:rsidRPr="00B46627">
        <w:rPr>
          <w:rFonts w:ascii="Arial" w:hAnsi="Arial" w:cs="Arial"/>
          <w:color w:val="003365"/>
          <w:sz w:val="20"/>
          <w:szCs w:val="20"/>
        </w:rPr>
        <w:t>5</w:t>
      </w:r>
      <w:r w:rsidR="006B33CA" w:rsidRPr="00B46627">
        <w:rPr>
          <w:rFonts w:ascii="Arial" w:hAnsi="Arial" w:cs="Arial"/>
          <w:color w:val="003365"/>
          <w:sz w:val="20"/>
          <w:szCs w:val="20"/>
        </w:rPr>
        <w:t xml:space="preserve"> </w:t>
      </w:r>
      <w:r w:rsidR="00636682" w:rsidRPr="00B46627">
        <w:rPr>
          <w:rFonts w:ascii="Arial" w:hAnsi="Arial" w:cs="Arial"/>
          <w:color w:val="003365"/>
          <w:sz w:val="20"/>
          <w:szCs w:val="20"/>
        </w:rPr>
        <w:t>the jury will be voting.</w:t>
      </w:r>
      <w:r w:rsidR="00636682" w:rsidRPr="00B46627">
        <w:rPr>
          <w:rFonts w:ascii="Arial" w:eastAsia="Times New Roman" w:hAnsi="Arial" w:cs="Arial"/>
          <w:color w:val="003365"/>
          <w:sz w:val="20"/>
          <w:szCs w:val="20"/>
        </w:rPr>
        <w:t xml:space="preserve"> The jury members receive the application documents and evaluate them using a points system.</w:t>
      </w:r>
      <w:r w:rsidR="000F4F7E" w:rsidRPr="00B46627">
        <w:rPr>
          <w:rFonts w:ascii="Arial" w:eastAsia="Times New Roman" w:hAnsi="Arial" w:cs="Arial"/>
          <w:color w:val="003365"/>
          <w:sz w:val="20"/>
          <w:szCs w:val="20"/>
        </w:rPr>
        <w:t xml:space="preserve"> Explained below </w:t>
      </w:r>
      <w:r w:rsidR="006F7635" w:rsidRPr="00B46627">
        <w:rPr>
          <w:rFonts w:ascii="Arial" w:eastAsia="Times New Roman" w:hAnsi="Arial" w:cs="Arial"/>
          <w:color w:val="003365"/>
          <w:sz w:val="20"/>
          <w:szCs w:val="20"/>
        </w:rPr>
        <w:t>(</w:t>
      </w:r>
      <w:r w:rsidRPr="00B46627">
        <w:rPr>
          <w:rFonts w:ascii="Arial" w:eastAsia="Times New Roman" w:hAnsi="Arial" w:cs="Arial"/>
          <w:color w:val="003365"/>
          <w:sz w:val="20"/>
          <w:szCs w:val="20"/>
        </w:rPr>
        <w:t>7</w:t>
      </w:r>
      <w:r w:rsidR="000F4F7E" w:rsidRPr="00B46627">
        <w:rPr>
          <w:rFonts w:ascii="Arial" w:eastAsia="Times New Roman" w:hAnsi="Arial" w:cs="Arial"/>
          <w:color w:val="003365"/>
          <w:sz w:val="20"/>
          <w:szCs w:val="20"/>
        </w:rPr>
        <w:t>. Evaluation</w:t>
      </w:r>
      <w:r w:rsidR="006F7635" w:rsidRPr="00B46627">
        <w:rPr>
          <w:rFonts w:ascii="Arial" w:eastAsia="Times New Roman" w:hAnsi="Arial" w:cs="Arial"/>
          <w:color w:val="003365"/>
          <w:sz w:val="20"/>
          <w:szCs w:val="20"/>
        </w:rPr>
        <w:t>).</w:t>
      </w:r>
      <w:r w:rsidR="000F4F7E" w:rsidRPr="00B46627">
        <w:rPr>
          <w:rFonts w:ascii="Arial" w:eastAsia="Times New Roman" w:hAnsi="Arial" w:cs="Arial"/>
          <w:color w:val="003365"/>
          <w:sz w:val="20"/>
          <w:szCs w:val="20"/>
        </w:rPr>
        <w:t xml:space="preserve"> Based on the jury´s assessments, up to nine finalists will be selected.</w:t>
      </w:r>
    </w:p>
    <w:p w14:paraId="58E98E95" w14:textId="16B66F53" w:rsidR="00B60E09" w:rsidRPr="00B46627" w:rsidRDefault="00B60E09"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On the </w:t>
      </w:r>
      <w:r w:rsidR="009A7661" w:rsidRPr="00B46627">
        <w:rPr>
          <w:rFonts w:ascii="Arial" w:hAnsi="Arial" w:cs="Arial"/>
          <w:color w:val="003365"/>
          <w:sz w:val="20"/>
          <w:szCs w:val="20"/>
        </w:rPr>
        <w:t>2</w:t>
      </w:r>
      <w:r w:rsidR="00D270F0">
        <w:rPr>
          <w:rFonts w:ascii="Arial" w:hAnsi="Arial" w:cs="Arial"/>
          <w:color w:val="003365"/>
          <w:sz w:val="20"/>
          <w:szCs w:val="20"/>
        </w:rPr>
        <w:t>8</w:t>
      </w:r>
      <w:r w:rsidR="00D270F0">
        <w:rPr>
          <w:rFonts w:ascii="Arial" w:hAnsi="Arial" w:cs="Arial"/>
          <w:color w:val="003365"/>
          <w:sz w:val="20"/>
          <w:szCs w:val="20"/>
          <w:vertAlign w:val="superscript"/>
        </w:rPr>
        <w:t>th</w:t>
      </w:r>
      <w:r w:rsidR="009A7661" w:rsidRPr="00B46627">
        <w:rPr>
          <w:rFonts w:ascii="Arial" w:hAnsi="Arial" w:cs="Arial"/>
          <w:color w:val="003365"/>
          <w:sz w:val="20"/>
          <w:szCs w:val="20"/>
        </w:rPr>
        <w:t xml:space="preserve"> </w:t>
      </w:r>
      <w:r w:rsidRPr="00B46627">
        <w:rPr>
          <w:rFonts w:ascii="Arial" w:hAnsi="Arial" w:cs="Arial"/>
          <w:color w:val="003365"/>
          <w:sz w:val="20"/>
          <w:szCs w:val="20"/>
        </w:rPr>
        <w:t xml:space="preserve">of </w:t>
      </w:r>
      <w:r w:rsidR="009A7661" w:rsidRPr="00B46627">
        <w:rPr>
          <w:rFonts w:ascii="Arial" w:hAnsi="Arial" w:cs="Arial"/>
          <w:color w:val="003365"/>
          <w:sz w:val="20"/>
          <w:szCs w:val="20"/>
        </w:rPr>
        <w:t>October</w:t>
      </w:r>
      <w:r w:rsidR="00FE14DF" w:rsidRPr="00B46627">
        <w:rPr>
          <w:rFonts w:ascii="Arial" w:hAnsi="Arial" w:cs="Arial"/>
          <w:color w:val="003365"/>
          <w:sz w:val="20"/>
          <w:szCs w:val="20"/>
        </w:rPr>
        <w:t xml:space="preserve"> 202</w:t>
      </w:r>
      <w:r w:rsidR="009A7661" w:rsidRPr="00B46627">
        <w:rPr>
          <w:rFonts w:ascii="Arial" w:hAnsi="Arial" w:cs="Arial"/>
          <w:color w:val="003365"/>
          <w:sz w:val="20"/>
          <w:szCs w:val="20"/>
        </w:rPr>
        <w:t>5</w:t>
      </w:r>
      <w:r w:rsidRPr="00B46627">
        <w:rPr>
          <w:rFonts w:ascii="Arial" w:hAnsi="Arial" w:cs="Arial"/>
          <w:color w:val="003365"/>
          <w:sz w:val="20"/>
          <w:szCs w:val="20"/>
        </w:rPr>
        <w:t xml:space="preserve"> the nine finalists will be listed online</w:t>
      </w:r>
      <w:r w:rsidR="00246D57" w:rsidRPr="00B46627">
        <w:rPr>
          <w:rFonts w:ascii="Arial" w:hAnsi="Arial" w:cs="Arial"/>
          <w:color w:val="003365"/>
          <w:sz w:val="20"/>
          <w:szCs w:val="20"/>
        </w:rPr>
        <w:t xml:space="preserve"> on the website of AHK</w:t>
      </w:r>
      <w:r w:rsidRPr="00B46627">
        <w:rPr>
          <w:rFonts w:ascii="Arial" w:hAnsi="Arial" w:cs="Arial"/>
          <w:color w:val="003365"/>
          <w:sz w:val="20"/>
          <w:szCs w:val="20"/>
        </w:rPr>
        <w:t xml:space="preserve">. </w:t>
      </w:r>
      <w:r w:rsidR="00FE14DF" w:rsidRPr="009E6CC3">
        <w:rPr>
          <w:rFonts w:ascii="Arial" w:hAnsi="Arial" w:cs="Arial"/>
          <w:color w:val="003365"/>
          <w:sz w:val="20"/>
          <w:szCs w:val="20"/>
        </w:rPr>
        <w:t>From</w:t>
      </w:r>
      <w:r w:rsidR="00FE14DF" w:rsidRPr="00B46627">
        <w:rPr>
          <w:rFonts w:ascii="Arial" w:hAnsi="Arial" w:cs="Arial"/>
          <w:color w:val="003365"/>
          <w:sz w:val="20"/>
          <w:szCs w:val="20"/>
        </w:rPr>
        <w:t xml:space="preserve"> the </w:t>
      </w:r>
      <w:r w:rsidR="009A7661" w:rsidRPr="00B46627">
        <w:rPr>
          <w:rFonts w:ascii="Arial" w:hAnsi="Arial" w:cs="Arial"/>
          <w:color w:val="003365"/>
          <w:sz w:val="20"/>
          <w:szCs w:val="20"/>
        </w:rPr>
        <w:t>2</w:t>
      </w:r>
      <w:r w:rsidR="00D270F0">
        <w:rPr>
          <w:rFonts w:ascii="Arial" w:hAnsi="Arial" w:cs="Arial"/>
          <w:color w:val="003365"/>
          <w:sz w:val="20"/>
          <w:szCs w:val="20"/>
        </w:rPr>
        <w:t>8</w:t>
      </w:r>
      <w:r w:rsidR="00D270F0">
        <w:rPr>
          <w:rFonts w:ascii="Arial" w:hAnsi="Arial" w:cs="Arial"/>
          <w:color w:val="003365"/>
          <w:sz w:val="20"/>
          <w:szCs w:val="20"/>
          <w:vertAlign w:val="superscript"/>
        </w:rPr>
        <w:t>th</w:t>
      </w:r>
      <w:r w:rsidR="00FE14DF" w:rsidRPr="00B46627">
        <w:rPr>
          <w:rFonts w:ascii="Arial" w:hAnsi="Arial" w:cs="Arial"/>
          <w:color w:val="003365"/>
          <w:sz w:val="20"/>
          <w:szCs w:val="20"/>
        </w:rPr>
        <w:t xml:space="preserve"> of </w:t>
      </w:r>
      <w:r w:rsidR="009E6CC3">
        <w:rPr>
          <w:rFonts w:ascii="Arial" w:hAnsi="Arial" w:cs="Arial"/>
          <w:color w:val="003365"/>
          <w:sz w:val="20"/>
          <w:szCs w:val="20"/>
        </w:rPr>
        <w:t>October</w:t>
      </w:r>
      <w:r w:rsidR="00FE14DF" w:rsidRPr="00B46627">
        <w:rPr>
          <w:rFonts w:ascii="Arial" w:hAnsi="Arial" w:cs="Arial"/>
          <w:color w:val="003365"/>
          <w:sz w:val="20"/>
          <w:szCs w:val="20"/>
        </w:rPr>
        <w:t xml:space="preserve"> till the </w:t>
      </w:r>
      <w:r w:rsidR="00D270F0">
        <w:rPr>
          <w:rFonts w:ascii="Arial" w:hAnsi="Arial" w:cs="Arial"/>
          <w:color w:val="003365"/>
          <w:sz w:val="20"/>
          <w:szCs w:val="20"/>
        </w:rPr>
        <w:t>07</w:t>
      </w:r>
      <w:r w:rsidR="00D270F0">
        <w:rPr>
          <w:rFonts w:ascii="Arial" w:hAnsi="Arial" w:cs="Arial"/>
          <w:color w:val="003365"/>
          <w:sz w:val="20"/>
          <w:szCs w:val="20"/>
          <w:vertAlign w:val="superscript"/>
        </w:rPr>
        <w:t>th</w:t>
      </w:r>
      <w:r w:rsidR="00FE14DF" w:rsidRPr="00B46627">
        <w:rPr>
          <w:rFonts w:ascii="Arial" w:hAnsi="Arial" w:cs="Arial"/>
          <w:color w:val="003365"/>
          <w:sz w:val="20"/>
          <w:szCs w:val="20"/>
        </w:rPr>
        <w:t xml:space="preserve"> of</w:t>
      </w:r>
      <w:r w:rsidR="009A7661" w:rsidRPr="00B46627">
        <w:rPr>
          <w:rFonts w:ascii="Arial" w:hAnsi="Arial" w:cs="Arial"/>
          <w:color w:val="003365"/>
          <w:sz w:val="20"/>
          <w:szCs w:val="20"/>
        </w:rPr>
        <w:t xml:space="preserve"> </w:t>
      </w:r>
      <w:r w:rsidR="00D270F0">
        <w:rPr>
          <w:rFonts w:ascii="Arial" w:hAnsi="Arial" w:cs="Arial"/>
          <w:color w:val="003365"/>
          <w:sz w:val="20"/>
          <w:szCs w:val="20"/>
        </w:rPr>
        <w:t>November</w:t>
      </w:r>
      <w:r w:rsidR="009A7661" w:rsidRPr="00B46627">
        <w:rPr>
          <w:rFonts w:ascii="Arial" w:hAnsi="Arial" w:cs="Arial"/>
          <w:color w:val="003365"/>
          <w:sz w:val="20"/>
          <w:szCs w:val="20"/>
        </w:rPr>
        <w:t xml:space="preserve"> 20</w:t>
      </w:r>
      <w:r w:rsidR="00FE14DF" w:rsidRPr="00B46627">
        <w:rPr>
          <w:rFonts w:ascii="Arial" w:hAnsi="Arial" w:cs="Arial"/>
          <w:color w:val="003365"/>
          <w:sz w:val="20"/>
          <w:szCs w:val="20"/>
        </w:rPr>
        <w:t>2</w:t>
      </w:r>
      <w:r w:rsidR="009A7661" w:rsidRPr="00B46627">
        <w:rPr>
          <w:rFonts w:ascii="Arial" w:hAnsi="Arial" w:cs="Arial"/>
          <w:color w:val="003365"/>
          <w:sz w:val="20"/>
          <w:szCs w:val="20"/>
        </w:rPr>
        <w:t>5</w:t>
      </w:r>
      <w:r w:rsidR="00FE14DF" w:rsidRPr="00B46627">
        <w:rPr>
          <w:rFonts w:ascii="Arial" w:hAnsi="Arial" w:cs="Arial"/>
          <w:color w:val="003365"/>
          <w:sz w:val="20"/>
          <w:szCs w:val="20"/>
        </w:rPr>
        <w:t xml:space="preserve"> </w:t>
      </w:r>
      <w:r w:rsidR="006F7635" w:rsidRPr="00B46627">
        <w:rPr>
          <w:rFonts w:ascii="Arial" w:hAnsi="Arial" w:cs="Arial"/>
          <w:color w:val="003365"/>
          <w:sz w:val="20"/>
          <w:szCs w:val="20"/>
        </w:rPr>
        <w:t>online</w:t>
      </w:r>
      <w:r w:rsidRPr="00B46627">
        <w:rPr>
          <w:rFonts w:ascii="Arial" w:hAnsi="Arial" w:cs="Arial"/>
          <w:color w:val="003365"/>
          <w:sz w:val="20"/>
          <w:szCs w:val="20"/>
        </w:rPr>
        <w:t xml:space="preserve"> public voting will take place. In this phase everyone can vote for the nine </w:t>
      </w:r>
      <w:r w:rsidR="00FE14DF" w:rsidRPr="00B46627">
        <w:rPr>
          <w:rFonts w:ascii="Arial" w:hAnsi="Arial" w:cs="Arial"/>
          <w:color w:val="003365"/>
          <w:sz w:val="20"/>
          <w:szCs w:val="20"/>
        </w:rPr>
        <w:t>finalists</w:t>
      </w:r>
      <w:r w:rsidRPr="00B46627">
        <w:rPr>
          <w:rFonts w:ascii="Arial" w:hAnsi="Arial" w:cs="Arial"/>
          <w:color w:val="003365"/>
          <w:sz w:val="20"/>
          <w:szCs w:val="20"/>
        </w:rPr>
        <w:t>.</w:t>
      </w:r>
      <w:r w:rsidR="00FE14DF" w:rsidRPr="00B46627">
        <w:rPr>
          <w:rFonts w:ascii="Arial" w:hAnsi="Arial" w:cs="Arial"/>
          <w:color w:val="003365"/>
          <w:sz w:val="20"/>
          <w:szCs w:val="20"/>
        </w:rPr>
        <w:t xml:space="preserve"> </w:t>
      </w:r>
      <w:r w:rsidR="00B26CB4" w:rsidRPr="00B46627">
        <w:rPr>
          <w:rFonts w:ascii="Arial" w:hAnsi="Arial" w:cs="Arial"/>
          <w:color w:val="003365"/>
          <w:sz w:val="20"/>
          <w:szCs w:val="20"/>
        </w:rPr>
        <w:t>Be aware that t</w:t>
      </w:r>
      <w:r w:rsidR="00FE14DF" w:rsidRPr="00B46627">
        <w:rPr>
          <w:rFonts w:ascii="Arial" w:hAnsi="Arial" w:cs="Arial"/>
          <w:color w:val="003365"/>
          <w:sz w:val="20"/>
          <w:szCs w:val="20"/>
        </w:rPr>
        <w:t>he online public voting will count as one vote next to the jury´s vote</w:t>
      </w:r>
      <w:r w:rsidR="00B26CB4" w:rsidRPr="00B46627">
        <w:rPr>
          <w:rFonts w:ascii="Arial" w:hAnsi="Arial" w:cs="Arial"/>
          <w:color w:val="003365"/>
          <w:sz w:val="20"/>
          <w:szCs w:val="20"/>
        </w:rPr>
        <w:t>s</w:t>
      </w:r>
      <w:r w:rsidR="00FE14DF" w:rsidRPr="00B46627">
        <w:rPr>
          <w:rFonts w:ascii="Arial" w:hAnsi="Arial" w:cs="Arial"/>
          <w:color w:val="003365"/>
          <w:sz w:val="20"/>
          <w:szCs w:val="20"/>
        </w:rPr>
        <w:t xml:space="preserve"> in the final decision.</w:t>
      </w:r>
    </w:p>
    <w:p w14:paraId="0961566F" w14:textId="2D88F036" w:rsidR="005344EC" w:rsidRPr="00B46627" w:rsidRDefault="006F7635" w:rsidP="00510975">
      <w:pPr>
        <w:pStyle w:val="ListParagraph"/>
        <w:numPr>
          <w:ilvl w:val="1"/>
          <w:numId w:val="1"/>
        </w:numPr>
        <w:jc w:val="both"/>
        <w:rPr>
          <w:rFonts w:ascii="Arial" w:hAnsi="Arial" w:cs="Arial"/>
          <w:color w:val="003365"/>
          <w:sz w:val="20"/>
          <w:szCs w:val="20"/>
        </w:rPr>
      </w:pPr>
      <w:r w:rsidRPr="00B46627">
        <w:rPr>
          <w:rFonts w:ascii="Arial" w:eastAsia="Times New Roman" w:hAnsi="Arial" w:cs="Arial"/>
          <w:color w:val="003365"/>
          <w:sz w:val="20"/>
          <w:szCs w:val="20"/>
        </w:rPr>
        <w:t xml:space="preserve">On the </w:t>
      </w:r>
      <w:r w:rsidR="00D270F0">
        <w:rPr>
          <w:rFonts w:ascii="Arial" w:eastAsia="Times New Roman" w:hAnsi="Arial" w:cs="Arial"/>
          <w:color w:val="003365"/>
          <w:sz w:val="20"/>
          <w:szCs w:val="20"/>
        </w:rPr>
        <w:t>06</w:t>
      </w:r>
      <w:r w:rsidR="00B60E09" w:rsidRPr="00B46627">
        <w:rPr>
          <w:rFonts w:ascii="Arial" w:eastAsia="Times New Roman" w:hAnsi="Arial" w:cs="Arial"/>
          <w:color w:val="003365"/>
          <w:sz w:val="20"/>
          <w:szCs w:val="20"/>
          <w:vertAlign w:val="superscript"/>
        </w:rPr>
        <w:t>th</w:t>
      </w:r>
      <w:r w:rsidR="00B60E09" w:rsidRPr="00B46627">
        <w:rPr>
          <w:rFonts w:ascii="Arial" w:eastAsia="Times New Roman" w:hAnsi="Arial" w:cs="Arial"/>
          <w:color w:val="003365"/>
          <w:sz w:val="20"/>
          <w:szCs w:val="20"/>
        </w:rPr>
        <w:t xml:space="preserve"> of </w:t>
      </w:r>
      <w:r w:rsidR="00D270F0">
        <w:rPr>
          <w:rFonts w:ascii="Arial" w:eastAsia="Times New Roman" w:hAnsi="Arial" w:cs="Arial"/>
          <w:color w:val="003365"/>
          <w:sz w:val="20"/>
          <w:szCs w:val="20"/>
        </w:rPr>
        <w:t>November</w:t>
      </w:r>
      <w:r w:rsidR="00B60E09" w:rsidRPr="00B46627">
        <w:rPr>
          <w:rFonts w:ascii="Arial" w:eastAsia="Times New Roman" w:hAnsi="Arial" w:cs="Arial"/>
          <w:color w:val="003365"/>
          <w:sz w:val="20"/>
          <w:szCs w:val="20"/>
        </w:rPr>
        <w:t xml:space="preserve"> 202</w:t>
      </w:r>
      <w:r w:rsidR="009A7661" w:rsidRPr="00B46627">
        <w:rPr>
          <w:rFonts w:ascii="Arial" w:eastAsia="Times New Roman" w:hAnsi="Arial" w:cs="Arial"/>
          <w:color w:val="003365"/>
          <w:sz w:val="20"/>
          <w:szCs w:val="20"/>
        </w:rPr>
        <w:t>5</w:t>
      </w:r>
      <w:r w:rsidR="00246D57" w:rsidRPr="00B46627">
        <w:rPr>
          <w:rFonts w:ascii="Arial" w:eastAsia="Times New Roman" w:hAnsi="Arial" w:cs="Arial"/>
          <w:color w:val="003365"/>
          <w:sz w:val="20"/>
          <w:szCs w:val="20"/>
        </w:rPr>
        <w:t xml:space="preserve"> 1</w:t>
      </w:r>
      <w:r w:rsidR="003E0827">
        <w:rPr>
          <w:rFonts w:ascii="Arial" w:eastAsia="Times New Roman" w:hAnsi="Arial" w:cs="Arial"/>
          <w:color w:val="003365"/>
          <w:sz w:val="20"/>
          <w:szCs w:val="20"/>
        </w:rPr>
        <w:t>5</w:t>
      </w:r>
      <w:r w:rsidR="00246D57" w:rsidRPr="00B46627">
        <w:rPr>
          <w:rFonts w:ascii="Arial" w:eastAsia="Times New Roman" w:hAnsi="Arial" w:cs="Arial"/>
          <w:color w:val="003365"/>
          <w:sz w:val="20"/>
          <w:szCs w:val="20"/>
        </w:rPr>
        <w:t>:00-1</w:t>
      </w:r>
      <w:r w:rsidR="003E0827">
        <w:rPr>
          <w:rFonts w:ascii="Arial" w:eastAsia="Times New Roman" w:hAnsi="Arial" w:cs="Arial"/>
          <w:color w:val="003365"/>
          <w:sz w:val="20"/>
          <w:szCs w:val="20"/>
        </w:rPr>
        <w:t>7</w:t>
      </w:r>
      <w:r w:rsidR="00246D57" w:rsidRPr="00B46627">
        <w:rPr>
          <w:rFonts w:ascii="Arial" w:eastAsia="Times New Roman" w:hAnsi="Arial" w:cs="Arial"/>
          <w:color w:val="003365"/>
          <w:sz w:val="20"/>
          <w:szCs w:val="20"/>
        </w:rPr>
        <w:t xml:space="preserve">:00 (EET) </w:t>
      </w:r>
      <w:r w:rsidR="005344EC" w:rsidRPr="00B46627">
        <w:rPr>
          <w:rFonts w:ascii="Arial" w:eastAsia="Times New Roman" w:hAnsi="Arial" w:cs="Arial"/>
          <w:color w:val="003365"/>
          <w:sz w:val="20"/>
          <w:szCs w:val="20"/>
        </w:rPr>
        <w:t>is the online pitch event. The</w:t>
      </w:r>
      <w:r w:rsidR="000F4F7E" w:rsidRPr="00B46627">
        <w:rPr>
          <w:rFonts w:ascii="Arial" w:eastAsia="Times New Roman" w:hAnsi="Arial" w:cs="Arial"/>
          <w:color w:val="003365"/>
          <w:sz w:val="20"/>
          <w:szCs w:val="20"/>
        </w:rPr>
        <w:t xml:space="preserve"> nine</w:t>
      </w:r>
      <w:r w:rsidR="005344EC" w:rsidRPr="00B46627">
        <w:rPr>
          <w:rFonts w:ascii="Arial" w:eastAsia="Times New Roman" w:hAnsi="Arial" w:cs="Arial"/>
          <w:color w:val="003365"/>
          <w:sz w:val="20"/>
          <w:szCs w:val="20"/>
        </w:rPr>
        <w:t xml:space="preserve"> finalists will face the jury's judgment in this online pitch event. Each of the finalists will present themselves and </w:t>
      </w:r>
      <w:r w:rsidR="000F4F7E" w:rsidRPr="00B46627">
        <w:rPr>
          <w:rFonts w:ascii="Arial" w:eastAsia="Times New Roman" w:hAnsi="Arial" w:cs="Arial"/>
          <w:color w:val="003365"/>
          <w:sz w:val="20"/>
          <w:szCs w:val="20"/>
        </w:rPr>
        <w:t xml:space="preserve">their </w:t>
      </w:r>
      <w:r w:rsidR="00846283" w:rsidRPr="00B46627">
        <w:rPr>
          <w:rFonts w:ascii="Arial" w:eastAsia="Times New Roman" w:hAnsi="Arial" w:cs="Arial"/>
          <w:color w:val="003365"/>
          <w:sz w:val="20"/>
          <w:szCs w:val="20"/>
        </w:rPr>
        <w:t>ideas</w:t>
      </w:r>
      <w:r w:rsidR="005344EC" w:rsidRPr="00B46627">
        <w:rPr>
          <w:rFonts w:ascii="Arial" w:eastAsia="Times New Roman" w:hAnsi="Arial" w:cs="Arial"/>
          <w:color w:val="003365"/>
          <w:sz w:val="20"/>
          <w:szCs w:val="20"/>
        </w:rPr>
        <w:t xml:space="preserve"> in a 4-minute </w:t>
      </w:r>
      <w:r w:rsidR="000F4F7E" w:rsidRPr="00B46627">
        <w:rPr>
          <w:rFonts w:ascii="Arial" w:eastAsia="Times New Roman" w:hAnsi="Arial" w:cs="Arial"/>
          <w:color w:val="003365"/>
          <w:sz w:val="20"/>
          <w:szCs w:val="20"/>
        </w:rPr>
        <w:t xml:space="preserve">online </w:t>
      </w:r>
      <w:r w:rsidR="005344EC" w:rsidRPr="00B46627">
        <w:rPr>
          <w:rFonts w:ascii="Arial" w:eastAsia="Times New Roman" w:hAnsi="Arial" w:cs="Arial"/>
          <w:color w:val="003365"/>
          <w:sz w:val="20"/>
          <w:szCs w:val="20"/>
        </w:rPr>
        <w:t xml:space="preserve">pitch. Afterwards the </w:t>
      </w:r>
      <w:r w:rsidR="00AF19F2" w:rsidRPr="00B46627">
        <w:rPr>
          <w:rFonts w:ascii="Arial" w:eastAsia="Times New Roman" w:hAnsi="Arial" w:cs="Arial"/>
          <w:color w:val="003365"/>
          <w:sz w:val="20"/>
          <w:szCs w:val="20"/>
        </w:rPr>
        <w:t xml:space="preserve">three </w:t>
      </w:r>
      <w:r w:rsidR="005344EC" w:rsidRPr="00B46627">
        <w:rPr>
          <w:rFonts w:ascii="Arial" w:eastAsia="Times New Roman" w:hAnsi="Arial" w:cs="Arial"/>
          <w:color w:val="003365"/>
          <w:sz w:val="20"/>
          <w:szCs w:val="20"/>
        </w:rPr>
        <w:t>winner</w:t>
      </w:r>
      <w:r w:rsidR="006B33CA" w:rsidRPr="00B46627">
        <w:rPr>
          <w:rFonts w:ascii="Arial" w:eastAsia="Times New Roman" w:hAnsi="Arial" w:cs="Arial"/>
          <w:color w:val="003365"/>
          <w:sz w:val="20"/>
          <w:szCs w:val="20"/>
        </w:rPr>
        <w:t>s</w:t>
      </w:r>
      <w:r w:rsidR="000F4F7E" w:rsidRPr="00B46627">
        <w:rPr>
          <w:rFonts w:ascii="Arial" w:eastAsia="Times New Roman" w:hAnsi="Arial" w:cs="Arial"/>
          <w:color w:val="003365"/>
          <w:sz w:val="20"/>
          <w:szCs w:val="20"/>
        </w:rPr>
        <w:t xml:space="preserve"> </w:t>
      </w:r>
      <w:r w:rsidR="005344EC" w:rsidRPr="00B46627">
        <w:rPr>
          <w:rFonts w:ascii="Arial" w:eastAsia="Times New Roman" w:hAnsi="Arial" w:cs="Arial"/>
          <w:color w:val="003365"/>
          <w:sz w:val="20"/>
          <w:szCs w:val="20"/>
        </w:rPr>
        <w:t>will be determined by the jury member</w:t>
      </w:r>
      <w:r w:rsidR="006B33CA" w:rsidRPr="00B46627">
        <w:rPr>
          <w:rFonts w:ascii="Arial" w:eastAsia="Times New Roman" w:hAnsi="Arial" w:cs="Arial"/>
          <w:color w:val="003365"/>
          <w:sz w:val="20"/>
          <w:szCs w:val="20"/>
        </w:rPr>
        <w:t>´</w:t>
      </w:r>
      <w:r w:rsidR="005344EC" w:rsidRPr="00B46627">
        <w:rPr>
          <w:rFonts w:ascii="Arial" w:eastAsia="Times New Roman" w:hAnsi="Arial" w:cs="Arial"/>
          <w:color w:val="003365"/>
          <w:sz w:val="20"/>
          <w:szCs w:val="20"/>
        </w:rPr>
        <w:t>s ratings</w:t>
      </w:r>
      <w:r w:rsidR="00B26CB4" w:rsidRPr="00B46627">
        <w:rPr>
          <w:rFonts w:ascii="Arial" w:eastAsia="Times New Roman" w:hAnsi="Arial" w:cs="Arial"/>
          <w:color w:val="003365"/>
          <w:sz w:val="20"/>
          <w:szCs w:val="20"/>
        </w:rPr>
        <w:t xml:space="preserve"> and the online vote</w:t>
      </w:r>
      <w:r w:rsidR="005344EC" w:rsidRPr="00B46627">
        <w:rPr>
          <w:rFonts w:ascii="Arial" w:eastAsia="Times New Roman" w:hAnsi="Arial" w:cs="Arial"/>
          <w:color w:val="003365"/>
          <w:sz w:val="20"/>
          <w:szCs w:val="20"/>
        </w:rPr>
        <w:t>.</w:t>
      </w:r>
    </w:p>
    <w:p w14:paraId="631E3652" w14:textId="0A94BB85" w:rsidR="00990788" w:rsidRPr="00B46627" w:rsidRDefault="00720300"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On </w:t>
      </w:r>
      <w:bookmarkStart w:id="1" w:name="_Hlk199449513"/>
      <w:r w:rsidR="00EB0DDA" w:rsidRPr="00B46627">
        <w:rPr>
          <w:rFonts w:ascii="Arial" w:hAnsi="Arial" w:cs="Arial"/>
          <w:color w:val="003365"/>
          <w:sz w:val="20"/>
          <w:szCs w:val="20"/>
        </w:rPr>
        <w:t>25</w:t>
      </w:r>
      <w:bookmarkStart w:id="2" w:name="_Hlk199449862"/>
      <w:r w:rsidRPr="00B46627">
        <w:rPr>
          <w:rFonts w:ascii="Arial" w:hAnsi="Arial" w:cs="Arial"/>
          <w:color w:val="003365"/>
          <w:sz w:val="20"/>
          <w:szCs w:val="20"/>
          <w:vertAlign w:val="superscript"/>
        </w:rPr>
        <w:t>th</w:t>
      </w:r>
      <w:bookmarkEnd w:id="2"/>
      <w:r w:rsidR="00EB0DDA" w:rsidRPr="00B46627">
        <w:rPr>
          <w:rFonts w:ascii="Arial" w:hAnsi="Arial" w:cs="Arial"/>
          <w:color w:val="003365"/>
          <w:sz w:val="20"/>
          <w:szCs w:val="20"/>
        </w:rPr>
        <w:t xml:space="preserve"> </w:t>
      </w:r>
      <w:r w:rsidRPr="00B46627">
        <w:rPr>
          <w:rFonts w:ascii="Arial" w:hAnsi="Arial" w:cs="Arial"/>
          <w:color w:val="003365"/>
          <w:sz w:val="20"/>
          <w:szCs w:val="20"/>
        </w:rPr>
        <w:t xml:space="preserve">of </w:t>
      </w:r>
      <w:r w:rsidR="00EB0DDA" w:rsidRPr="00B46627">
        <w:rPr>
          <w:rFonts w:ascii="Arial" w:hAnsi="Arial" w:cs="Arial"/>
          <w:color w:val="003365"/>
          <w:sz w:val="20"/>
          <w:szCs w:val="20"/>
        </w:rPr>
        <w:t>November 2025</w:t>
      </w:r>
      <w:bookmarkEnd w:id="1"/>
      <w:r w:rsidR="00EB0DDA" w:rsidRPr="00B46627">
        <w:rPr>
          <w:rFonts w:ascii="Arial" w:hAnsi="Arial" w:cs="Arial"/>
          <w:color w:val="003365"/>
          <w:sz w:val="20"/>
          <w:szCs w:val="20"/>
        </w:rPr>
        <w:t xml:space="preserve"> </w:t>
      </w:r>
      <w:r w:rsidR="005344EC" w:rsidRPr="00B46627">
        <w:rPr>
          <w:rFonts w:ascii="Arial" w:hAnsi="Arial" w:cs="Arial"/>
          <w:color w:val="003365"/>
          <w:sz w:val="20"/>
          <w:szCs w:val="20"/>
        </w:rPr>
        <w:t xml:space="preserve">the </w:t>
      </w:r>
      <w:r w:rsidR="006B33CA" w:rsidRPr="00B46627">
        <w:rPr>
          <w:rFonts w:ascii="Arial" w:hAnsi="Arial" w:cs="Arial"/>
          <w:color w:val="003365"/>
          <w:sz w:val="20"/>
          <w:szCs w:val="20"/>
        </w:rPr>
        <w:t xml:space="preserve">three </w:t>
      </w:r>
      <w:r w:rsidR="005344EC" w:rsidRPr="00B46627">
        <w:rPr>
          <w:rFonts w:ascii="Arial" w:hAnsi="Arial" w:cs="Arial"/>
          <w:color w:val="003365"/>
          <w:sz w:val="20"/>
          <w:szCs w:val="20"/>
        </w:rPr>
        <w:t>winner</w:t>
      </w:r>
      <w:r w:rsidR="006B33CA" w:rsidRPr="00B46627">
        <w:rPr>
          <w:rFonts w:ascii="Arial" w:hAnsi="Arial" w:cs="Arial"/>
          <w:color w:val="003365"/>
          <w:sz w:val="20"/>
          <w:szCs w:val="20"/>
        </w:rPr>
        <w:t>s</w:t>
      </w:r>
      <w:r w:rsidR="005344EC" w:rsidRPr="00B46627">
        <w:rPr>
          <w:rFonts w:ascii="Arial" w:hAnsi="Arial" w:cs="Arial"/>
          <w:color w:val="003365"/>
          <w:sz w:val="20"/>
          <w:szCs w:val="20"/>
        </w:rPr>
        <w:t xml:space="preserve"> will be announced</w:t>
      </w:r>
      <w:r w:rsidRPr="00B46627">
        <w:rPr>
          <w:rFonts w:ascii="Arial" w:hAnsi="Arial" w:cs="Arial"/>
          <w:color w:val="003365"/>
          <w:sz w:val="20"/>
          <w:szCs w:val="20"/>
        </w:rPr>
        <w:t xml:space="preserve"> </w:t>
      </w:r>
      <w:r w:rsidR="00EB0DDA" w:rsidRPr="00B46627">
        <w:rPr>
          <w:rFonts w:ascii="Arial" w:hAnsi="Arial" w:cs="Arial"/>
          <w:color w:val="003365"/>
          <w:sz w:val="20"/>
          <w:szCs w:val="20"/>
        </w:rPr>
        <w:t>during the German-</w:t>
      </w:r>
      <w:r w:rsidR="00EB0DDA" w:rsidRPr="009E6CC3">
        <w:rPr>
          <w:rFonts w:ascii="Arial" w:hAnsi="Arial" w:cs="Arial"/>
          <w:color w:val="003365"/>
          <w:sz w:val="20"/>
          <w:szCs w:val="20"/>
        </w:rPr>
        <w:t>Baltic</w:t>
      </w:r>
      <w:r w:rsidR="00EB0DDA" w:rsidRPr="00B46627">
        <w:rPr>
          <w:rFonts w:ascii="Arial" w:hAnsi="Arial" w:cs="Arial"/>
          <w:color w:val="003365"/>
          <w:sz w:val="20"/>
          <w:szCs w:val="20"/>
        </w:rPr>
        <w:t xml:space="preserve"> Defense Conference in Vilnius.</w:t>
      </w:r>
    </w:p>
    <w:p w14:paraId="3E6E8508" w14:textId="77777777" w:rsidR="00EB0DDA" w:rsidRPr="00B46627" w:rsidRDefault="00EB0DDA" w:rsidP="00EB0DDA">
      <w:pPr>
        <w:pStyle w:val="ListParagraph"/>
        <w:ind w:left="1080"/>
        <w:jc w:val="both"/>
        <w:rPr>
          <w:rFonts w:ascii="Arial" w:hAnsi="Arial" w:cs="Arial"/>
          <w:color w:val="003365"/>
          <w:sz w:val="20"/>
          <w:szCs w:val="20"/>
        </w:rPr>
      </w:pPr>
    </w:p>
    <w:p w14:paraId="5629D8ED" w14:textId="18B3DF0B" w:rsidR="00990788" w:rsidRPr="00B46627" w:rsidRDefault="008C51D7"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Presentation</w:t>
      </w:r>
    </w:p>
    <w:p w14:paraId="4D44A3C0" w14:textId="40FAC79C" w:rsidR="00611A45" w:rsidRPr="00B46627" w:rsidRDefault="00611A45" w:rsidP="00510975">
      <w:pPr>
        <w:pStyle w:val="ListParagraph"/>
        <w:jc w:val="both"/>
        <w:rPr>
          <w:rFonts w:ascii="Arial" w:hAnsi="Arial" w:cs="Arial"/>
          <w:color w:val="003365"/>
          <w:sz w:val="20"/>
          <w:szCs w:val="20"/>
        </w:rPr>
      </w:pPr>
      <w:r w:rsidRPr="00B46627">
        <w:rPr>
          <w:rFonts w:ascii="Arial" w:hAnsi="Arial" w:cs="Arial"/>
          <w:color w:val="003365"/>
          <w:sz w:val="20"/>
          <w:szCs w:val="20"/>
        </w:rPr>
        <w:t>The presentation is a 4-minute online pit</w:t>
      </w:r>
      <w:r w:rsidR="00990788" w:rsidRPr="00B46627">
        <w:rPr>
          <w:rFonts w:ascii="Arial" w:hAnsi="Arial" w:cs="Arial"/>
          <w:color w:val="003365"/>
          <w:sz w:val="20"/>
          <w:szCs w:val="20"/>
        </w:rPr>
        <w:t>ch</w:t>
      </w:r>
      <w:r w:rsidR="00021209" w:rsidRPr="00B46627">
        <w:rPr>
          <w:rFonts w:ascii="Arial" w:hAnsi="Arial" w:cs="Arial"/>
          <w:color w:val="003365"/>
          <w:sz w:val="20"/>
          <w:szCs w:val="20"/>
        </w:rPr>
        <w:t xml:space="preserve"> via Zoom</w:t>
      </w:r>
      <w:r w:rsidR="00246D57" w:rsidRPr="00B46627">
        <w:rPr>
          <w:rFonts w:ascii="Arial" w:hAnsi="Arial" w:cs="Arial"/>
          <w:color w:val="003365"/>
          <w:sz w:val="20"/>
          <w:szCs w:val="20"/>
        </w:rPr>
        <w:t xml:space="preserve"> or MS Teams</w:t>
      </w:r>
      <w:r w:rsidR="00990788" w:rsidRPr="00B46627">
        <w:rPr>
          <w:rFonts w:ascii="Arial" w:hAnsi="Arial" w:cs="Arial"/>
          <w:color w:val="003365"/>
          <w:sz w:val="20"/>
          <w:szCs w:val="20"/>
        </w:rPr>
        <w:t xml:space="preserve">. </w:t>
      </w:r>
      <w:r w:rsidR="00990788" w:rsidRPr="00B46627">
        <w:rPr>
          <w:rFonts w:ascii="Arial" w:eastAsia="Times New Roman" w:hAnsi="Arial" w:cs="Arial"/>
          <w:color w:val="003365"/>
          <w:sz w:val="20"/>
          <w:szCs w:val="20"/>
        </w:rPr>
        <w:t xml:space="preserve">Any company member can </w:t>
      </w:r>
      <w:r w:rsidR="00021209" w:rsidRPr="00B46627">
        <w:rPr>
          <w:rFonts w:ascii="Arial" w:eastAsia="Times New Roman" w:hAnsi="Arial" w:cs="Arial"/>
          <w:color w:val="003365"/>
          <w:sz w:val="20"/>
          <w:szCs w:val="20"/>
        </w:rPr>
        <w:t>pitch, and the pitch is a requirement. I</w:t>
      </w:r>
      <w:r w:rsidR="00990788" w:rsidRPr="00B46627">
        <w:rPr>
          <w:rFonts w:ascii="Arial" w:eastAsia="Times New Roman" w:hAnsi="Arial" w:cs="Arial"/>
          <w:color w:val="003365"/>
          <w:sz w:val="20"/>
          <w:szCs w:val="20"/>
        </w:rPr>
        <w:t>f you don’t pitch</w:t>
      </w:r>
      <w:r w:rsidR="00021209" w:rsidRPr="00B46627">
        <w:rPr>
          <w:rFonts w:ascii="Arial" w:eastAsia="Times New Roman" w:hAnsi="Arial" w:cs="Arial"/>
          <w:color w:val="003365"/>
          <w:sz w:val="20"/>
          <w:szCs w:val="20"/>
        </w:rPr>
        <w:t xml:space="preserve"> your company</w:t>
      </w:r>
      <w:r w:rsidR="00990788" w:rsidRPr="00B46627">
        <w:rPr>
          <w:rFonts w:ascii="Arial" w:eastAsia="Times New Roman" w:hAnsi="Arial" w:cs="Arial"/>
          <w:color w:val="003365"/>
          <w:sz w:val="20"/>
          <w:szCs w:val="20"/>
        </w:rPr>
        <w:t>, you cannot be considered.</w:t>
      </w:r>
      <w:r w:rsidR="005C5CF1" w:rsidRPr="00B46627">
        <w:rPr>
          <w:rFonts w:ascii="Arial" w:eastAsia="Times New Roman" w:hAnsi="Arial" w:cs="Arial"/>
          <w:color w:val="003365"/>
          <w:sz w:val="20"/>
          <w:szCs w:val="20"/>
        </w:rPr>
        <w:t xml:space="preserve"> The pitch should provide all the important information about your </w:t>
      </w:r>
      <w:r w:rsidR="00214C4B" w:rsidRPr="00B46627">
        <w:rPr>
          <w:rFonts w:ascii="Arial" w:eastAsia="Times New Roman" w:hAnsi="Arial" w:cs="Arial"/>
          <w:color w:val="003365"/>
          <w:sz w:val="20"/>
          <w:szCs w:val="20"/>
        </w:rPr>
        <w:t>company.</w:t>
      </w:r>
    </w:p>
    <w:p w14:paraId="55963272" w14:textId="77777777" w:rsidR="008B1B28" w:rsidRPr="00B46627" w:rsidRDefault="008B1B28" w:rsidP="00510975">
      <w:pPr>
        <w:pStyle w:val="ListParagraph"/>
        <w:jc w:val="both"/>
        <w:rPr>
          <w:rFonts w:ascii="Arial" w:hAnsi="Arial" w:cs="Arial"/>
          <w:color w:val="003365"/>
          <w:sz w:val="20"/>
          <w:szCs w:val="20"/>
        </w:rPr>
      </w:pPr>
    </w:p>
    <w:p w14:paraId="64B71C72" w14:textId="19E64891" w:rsidR="008C51D7" w:rsidRPr="00B46627" w:rsidRDefault="008C51D7"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Evaluation</w:t>
      </w:r>
    </w:p>
    <w:p w14:paraId="327A9F5E" w14:textId="3B6EE06A" w:rsidR="00DA13F9" w:rsidRPr="00B46627" w:rsidRDefault="00DA13F9"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The evaluation is based on </w:t>
      </w:r>
      <w:r w:rsidR="00A74FB7" w:rsidRPr="00B46627">
        <w:rPr>
          <w:rFonts w:ascii="Arial" w:hAnsi="Arial" w:cs="Arial"/>
          <w:color w:val="003365"/>
          <w:sz w:val="20"/>
          <w:szCs w:val="20"/>
        </w:rPr>
        <w:t>the point</w:t>
      </w:r>
      <w:r w:rsidR="00E65DFE" w:rsidRPr="00B46627">
        <w:rPr>
          <w:rFonts w:ascii="Arial" w:hAnsi="Arial" w:cs="Arial"/>
          <w:color w:val="003365"/>
          <w:sz w:val="20"/>
          <w:szCs w:val="20"/>
        </w:rPr>
        <w:t xml:space="preserve"> system</w:t>
      </w:r>
      <w:r w:rsidRPr="00B46627">
        <w:rPr>
          <w:rFonts w:ascii="Arial" w:hAnsi="Arial" w:cs="Arial"/>
          <w:color w:val="003365"/>
          <w:sz w:val="20"/>
          <w:szCs w:val="20"/>
        </w:rPr>
        <w:t xml:space="preserve"> and the highest score wins.</w:t>
      </w:r>
    </w:p>
    <w:p w14:paraId="0630C16B" w14:textId="27A40B91" w:rsidR="006429F6" w:rsidRPr="00B46627" w:rsidRDefault="006429F6"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The following criteria will be evaluated</w:t>
      </w:r>
      <w:r w:rsidR="00DA13F9" w:rsidRPr="00B46627">
        <w:rPr>
          <w:rFonts w:ascii="Arial" w:hAnsi="Arial" w:cs="Arial"/>
          <w:color w:val="003365"/>
          <w:sz w:val="20"/>
          <w:szCs w:val="20"/>
        </w:rPr>
        <w:t xml:space="preserve"> and are given point</w:t>
      </w:r>
      <w:r w:rsidR="00A74FB7" w:rsidRPr="00B46627">
        <w:rPr>
          <w:rFonts w:ascii="Arial" w:hAnsi="Arial" w:cs="Arial"/>
          <w:color w:val="003365"/>
          <w:sz w:val="20"/>
          <w:szCs w:val="20"/>
        </w:rPr>
        <w:t>s</w:t>
      </w:r>
      <w:r w:rsidR="00DA13F9" w:rsidRPr="00B46627">
        <w:rPr>
          <w:rFonts w:ascii="Arial" w:hAnsi="Arial" w:cs="Arial"/>
          <w:color w:val="003365"/>
          <w:sz w:val="20"/>
          <w:szCs w:val="20"/>
        </w:rPr>
        <w:t xml:space="preserve"> for</w:t>
      </w:r>
      <w:r w:rsidRPr="00B46627">
        <w:rPr>
          <w:rFonts w:ascii="Arial" w:hAnsi="Arial" w:cs="Arial"/>
          <w:color w:val="003365"/>
          <w:sz w:val="20"/>
          <w:szCs w:val="20"/>
        </w:rPr>
        <w:t>:</w:t>
      </w:r>
    </w:p>
    <w:p w14:paraId="7395D137" w14:textId="7D0F275D" w:rsidR="006429F6" w:rsidRPr="00B46627" w:rsidRDefault="006429F6"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Innovation</w:t>
      </w:r>
    </w:p>
    <w:p w14:paraId="38D64473" w14:textId="33DCC6B5" w:rsidR="009B67E8" w:rsidRPr="00B46627" w:rsidRDefault="009B67E8"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Market potential</w:t>
      </w:r>
      <w:r w:rsidR="005974A8">
        <w:rPr>
          <w:rFonts w:ascii="Arial" w:hAnsi="Arial" w:cs="Arial"/>
          <w:color w:val="003365"/>
          <w:sz w:val="20"/>
          <w:szCs w:val="20"/>
        </w:rPr>
        <w:t xml:space="preserve"> and </w:t>
      </w:r>
      <w:r w:rsidR="00246D57" w:rsidRPr="00B46627">
        <w:rPr>
          <w:rFonts w:ascii="Arial" w:hAnsi="Arial" w:cs="Arial"/>
          <w:color w:val="003365"/>
          <w:sz w:val="20"/>
          <w:szCs w:val="20"/>
        </w:rPr>
        <w:t>sca</w:t>
      </w:r>
      <w:r w:rsidR="005974A8">
        <w:rPr>
          <w:rFonts w:ascii="Arial" w:hAnsi="Arial" w:cs="Arial"/>
          <w:color w:val="003365"/>
          <w:sz w:val="20"/>
          <w:szCs w:val="20"/>
        </w:rPr>
        <w:t>lability</w:t>
      </w:r>
    </w:p>
    <w:p w14:paraId="472154C1" w14:textId="3FD01F29" w:rsidR="00246D57" w:rsidRPr="00B46627" w:rsidRDefault="009B67E8"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S</w:t>
      </w:r>
      <w:r w:rsidR="005974A8">
        <w:rPr>
          <w:rFonts w:ascii="Arial" w:hAnsi="Arial" w:cs="Arial"/>
          <w:color w:val="003365"/>
          <w:sz w:val="20"/>
          <w:szCs w:val="20"/>
        </w:rPr>
        <w:t>trategic contribution to security</w:t>
      </w:r>
    </w:p>
    <w:p w14:paraId="1E549D51" w14:textId="09270A31" w:rsidR="00246D57" w:rsidRPr="00B46627" w:rsidRDefault="005974A8" w:rsidP="00F0321F">
      <w:pPr>
        <w:pStyle w:val="ListParagraph"/>
        <w:numPr>
          <w:ilvl w:val="2"/>
          <w:numId w:val="1"/>
        </w:numPr>
        <w:jc w:val="both"/>
        <w:rPr>
          <w:rFonts w:ascii="Arial" w:hAnsi="Arial" w:cs="Arial"/>
          <w:color w:val="003365"/>
          <w:sz w:val="20"/>
          <w:szCs w:val="20"/>
        </w:rPr>
      </w:pPr>
      <w:r>
        <w:rPr>
          <w:rFonts w:ascii="Arial" w:hAnsi="Arial" w:cs="Arial"/>
          <w:color w:val="003365"/>
          <w:sz w:val="20"/>
          <w:szCs w:val="20"/>
        </w:rPr>
        <w:t>Military</w:t>
      </w:r>
      <w:r w:rsidR="00246D57" w:rsidRPr="00B46627">
        <w:rPr>
          <w:rFonts w:ascii="Arial" w:hAnsi="Arial" w:cs="Arial"/>
          <w:color w:val="003365"/>
          <w:sz w:val="20"/>
          <w:szCs w:val="20"/>
        </w:rPr>
        <w:t xml:space="preserve"> </w:t>
      </w:r>
      <w:r>
        <w:rPr>
          <w:rFonts w:ascii="Arial" w:hAnsi="Arial" w:cs="Arial"/>
          <w:color w:val="003365"/>
          <w:sz w:val="20"/>
          <w:szCs w:val="20"/>
        </w:rPr>
        <w:t>relevance,</w:t>
      </w:r>
      <w:r w:rsidR="00246D57" w:rsidRPr="00B46627">
        <w:rPr>
          <w:rFonts w:ascii="Arial" w:hAnsi="Arial" w:cs="Arial"/>
          <w:color w:val="003365"/>
          <w:sz w:val="20"/>
          <w:szCs w:val="20"/>
        </w:rPr>
        <w:t xml:space="preserve"> impact</w:t>
      </w:r>
      <w:r>
        <w:rPr>
          <w:rFonts w:ascii="Arial" w:hAnsi="Arial" w:cs="Arial"/>
          <w:color w:val="003365"/>
          <w:sz w:val="20"/>
          <w:szCs w:val="20"/>
        </w:rPr>
        <w:t xml:space="preserve"> and real-world applicability</w:t>
      </w:r>
    </w:p>
    <w:p w14:paraId="5726F20B" w14:textId="36A706C0" w:rsidR="00246D57" w:rsidRPr="00B46627" w:rsidRDefault="00246D57"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Profitability of the business model</w:t>
      </w:r>
    </w:p>
    <w:p w14:paraId="36AB1A76" w14:textId="32AA0D57" w:rsidR="009B67E8" w:rsidRPr="00B46627" w:rsidRDefault="009B67E8"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Team: Competence</w:t>
      </w:r>
      <w:r w:rsidR="005974A8">
        <w:rPr>
          <w:rFonts w:ascii="Arial" w:hAnsi="Arial" w:cs="Arial"/>
          <w:color w:val="003365"/>
          <w:sz w:val="20"/>
          <w:szCs w:val="20"/>
        </w:rPr>
        <w:t>, experience and commitment</w:t>
      </w:r>
    </w:p>
    <w:p w14:paraId="1310236E" w14:textId="262B7C00" w:rsidR="009B67E8" w:rsidRDefault="009B67E8" w:rsidP="00F0321F">
      <w:pPr>
        <w:pStyle w:val="ListParagraph"/>
        <w:numPr>
          <w:ilvl w:val="2"/>
          <w:numId w:val="1"/>
        </w:numPr>
        <w:jc w:val="both"/>
        <w:rPr>
          <w:rFonts w:ascii="Arial" w:hAnsi="Arial" w:cs="Arial"/>
          <w:color w:val="003365"/>
          <w:sz w:val="20"/>
          <w:szCs w:val="20"/>
        </w:rPr>
      </w:pPr>
      <w:r w:rsidRPr="00B46627">
        <w:rPr>
          <w:rFonts w:ascii="Arial" w:hAnsi="Arial" w:cs="Arial"/>
          <w:color w:val="003365"/>
          <w:sz w:val="20"/>
          <w:szCs w:val="20"/>
        </w:rPr>
        <w:t>Connection to Germany</w:t>
      </w:r>
    </w:p>
    <w:p w14:paraId="5BF986E4" w14:textId="60538985" w:rsidR="00B60E09" w:rsidRPr="00C96642" w:rsidRDefault="00B60E09" w:rsidP="00C96642">
      <w:pPr>
        <w:pStyle w:val="ListParagraph"/>
        <w:numPr>
          <w:ilvl w:val="2"/>
          <w:numId w:val="1"/>
        </w:numPr>
        <w:jc w:val="both"/>
        <w:rPr>
          <w:rFonts w:ascii="Arial" w:hAnsi="Arial" w:cs="Arial"/>
          <w:color w:val="003365"/>
          <w:sz w:val="20"/>
          <w:szCs w:val="20"/>
        </w:rPr>
      </w:pPr>
      <w:r w:rsidRPr="00C96642">
        <w:rPr>
          <w:rFonts w:ascii="Arial" w:hAnsi="Arial" w:cs="Arial"/>
          <w:color w:val="003365"/>
          <w:sz w:val="20"/>
          <w:szCs w:val="20"/>
        </w:rPr>
        <w:t>Idea and quality of the pitch</w:t>
      </w:r>
      <w:r w:rsidR="005B7820" w:rsidRPr="00C96642">
        <w:rPr>
          <w:rFonts w:ascii="Arial" w:hAnsi="Arial" w:cs="Arial"/>
          <w:color w:val="003365"/>
          <w:sz w:val="20"/>
          <w:szCs w:val="20"/>
        </w:rPr>
        <w:t xml:space="preserve"> (regarding the nine finalists, final vote)</w:t>
      </w:r>
    </w:p>
    <w:p w14:paraId="6250D7B3" w14:textId="77777777" w:rsidR="006429F6" w:rsidRPr="00B46627" w:rsidRDefault="006429F6" w:rsidP="00510975">
      <w:pPr>
        <w:pStyle w:val="ListParagraph"/>
        <w:ind w:left="1800"/>
        <w:jc w:val="both"/>
        <w:rPr>
          <w:rFonts w:ascii="Arial" w:hAnsi="Arial" w:cs="Arial"/>
          <w:color w:val="003365"/>
          <w:sz w:val="20"/>
          <w:szCs w:val="20"/>
        </w:rPr>
      </w:pPr>
    </w:p>
    <w:p w14:paraId="4F2453DD" w14:textId="77777777" w:rsidR="00B222A7" w:rsidRPr="00B46627" w:rsidRDefault="00B222A7" w:rsidP="00510975">
      <w:pPr>
        <w:pStyle w:val="ListParagraph"/>
        <w:numPr>
          <w:ilvl w:val="0"/>
          <w:numId w:val="1"/>
        </w:numPr>
        <w:jc w:val="both"/>
        <w:rPr>
          <w:rFonts w:ascii="Arial" w:eastAsia="Times New Roman" w:hAnsi="Arial" w:cs="Arial"/>
          <w:b/>
          <w:bCs/>
          <w:color w:val="003365"/>
          <w:sz w:val="20"/>
          <w:szCs w:val="20"/>
        </w:rPr>
      </w:pPr>
      <w:r w:rsidRPr="00B46627">
        <w:rPr>
          <w:rFonts w:ascii="Arial" w:hAnsi="Arial" w:cs="Arial"/>
          <w:b/>
          <w:bCs/>
          <w:color w:val="003365"/>
          <w:sz w:val="20"/>
          <w:szCs w:val="20"/>
        </w:rPr>
        <w:t>Jury</w:t>
      </w:r>
    </w:p>
    <w:p w14:paraId="479A7104" w14:textId="45B69B4C" w:rsidR="00EC5674" w:rsidRPr="00B46627" w:rsidRDefault="00EC5674" w:rsidP="00846283">
      <w:pPr>
        <w:pStyle w:val="ListParagraph"/>
        <w:jc w:val="both"/>
        <w:rPr>
          <w:rFonts w:ascii="Arial" w:eastAsia="Times New Roman" w:hAnsi="Arial" w:cs="Arial"/>
          <w:color w:val="003365"/>
          <w:sz w:val="20"/>
          <w:szCs w:val="20"/>
        </w:rPr>
      </w:pPr>
      <w:r w:rsidRPr="00EC5674">
        <w:rPr>
          <w:rFonts w:ascii="Arial" w:eastAsia="Times New Roman" w:hAnsi="Arial" w:cs="Arial"/>
          <w:color w:val="003365"/>
          <w:sz w:val="20"/>
          <w:szCs w:val="20"/>
        </w:rPr>
        <w:t xml:space="preserve">The submitted applications will be evaluated by a jury consisting of </w:t>
      </w:r>
      <w:r w:rsidR="00C96642">
        <w:rPr>
          <w:rFonts w:ascii="Arial" w:eastAsia="Times New Roman" w:hAnsi="Arial" w:cs="Arial"/>
          <w:color w:val="003365"/>
          <w:sz w:val="20"/>
          <w:szCs w:val="20"/>
        </w:rPr>
        <w:t>4</w:t>
      </w:r>
      <w:r w:rsidRPr="00EC5674">
        <w:rPr>
          <w:rFonts w:ascii="Arial" w:eastAsia="Times New Roman" w:hAnsi="Arial" w:cs="Arial"/>
          <w:color w:val="003365"/>
          <w:sz w:val="20"/>
          <w:szCs w:val="20"/>
        </w:rPr>
        <w:t>–</w:t>
      </w:r>
      <w:r w:rsidR="00C96642">
        <w:rPr>
          <w:rFonts w:ascii="Arial" w:eastAsia="Times New Roman" w:hAnsi="Arial" w:cs="Arial"/>
          <w:color w:val="003365"/>
          <w:sz w:val="20"/>
          <w:szCs w:val="20"/>
        </w:rPr>
        <w:t>6</w:t>
      </w:r>
      <w:r w:rsidRPr="00EC5674">
        <w:rPr>
          <w:rFonts w:ascii="Arial" w:eastAsia="Times New Roman" w:hAnsi="Arial" w:cs="Arial"/>
          <w:color w:val="003365"/>
          <w:sz w:val="20"/>
          <w:szCs w:val="20"/>
        </w:rPr>
        <w:t xml:space="preserve"> high-ranking industry experts from Germany, representing </w:t>
      </w:r>
      <w:r>
        <w:rPr>
          <w:rFonts w:ascii="Arial" w:eastAsia="Times New Roman" w:hAnsi="Arial" w:cs="Arial"/>
          <w:color w:val="003365"/>
          <w:sz w:val="20"/>
          <w:szCs w:val="20"/>
        </w:rPr>
        <w:t>organizations</w:t>
      </w:r>
      <w:r w:rsidRPr="00EC5674">
        <w:rPr>
          <w:rFonts w:ascii="Arial" w:eastAsia="Times New Roman" w:hAnsi="Arial" w:cs="Arial"/>
          <w:color w:val="003365"/>
          <w:sz w:val="20"/>
          <w:szCs w:val="20"/>
        </w:rPr>
        <w:t xml:space="preserve"> such as </w:t>
      </w:r>
      <w:r>
        <w:rPr>
          <w:rFonts w:ascii="Arial" w:eastAsia="Times New Roman" w:hAnsi="Arial" w:cs="Arial"/>
          <w:color w:val="003365"/>
          <w:sz w:val="20"/>
          <w:szCs w:val="20"/>
        </w:rPr>
        <w:t>Diehl</w:t>
      </w:r>
      <w:r w:rsidRPr="00EC5674">
        <w:rPr>
          <w:rFonts w:ascii="Arial" w:eastAsia="Times New Roman" w:hAnsi="Arial" w:cs="Arial"/>
          <w:color w:val="003365"/>
          <w:sz w:val="20"/>
          <w:szCs w:val="20"/>
        </w:rPr>
        <w:t xml:space="preserve">, Rheinmetall, or </w:t>
      </w:r>
      <w:r>
        <w:rPr>
          <w:rFonts w:ascii="Arial" w:eastAsia="Times New Roman" w:hAnsi="Arial" w:cs="Arial"/>
          <w:color w:val="003365"/>
          <w:sz w:val="20"/>
          <w:szCs w:val="20"/>
        </w:rPr>
        <w:t>Bundeswehr</w:t>
      </w:r>
      <w:r w:rsidRPr="00EC5674">
        <w:rPr>
          <w:rFonts w:ascii="Arial" w:eastAsia="Times New Roman" w:hAnsi="Arial" w:cs="Arial"/>
          <w:color w:val="003365"/>
          <w:sz w:val="20"/>
          <w:szCs w:val="20"/>
        </w:rPr>
        <w:t>, as well as experts from dual-use technology, and</w:t>
      </w:r>
      <w:r>
        <w:rPr>
          <w:rFonts w:ascii="Arial" w:eastAsia="Times New Roman" w:hAnsi="Arial" w:cs="Arial"/>
          <w:color w:val="003365"/>
          <w:sz w:val="20"/>
          <w:szCs w:val="20"/>
        </w:rPr>
        <w:t xml:space="preserve"> investment sectors</w:t>
      </w:r>
      <w:r w:rsidRPr="00EC5674">
        <w:rPr>
          <w:rFonts w:ascii="Arial" w:eastAsia="Times New Roman" w:hAnsi="Arial" w:cs="Arial"/>
          <w:color w:val="003365"/>
          <w:sz w:val="20"/>
          <w:szCs w:val="20"/>
        </w:rPr>
        <w:t>.</w:t>
      </w:r>
    </w:p>
    <w:p w14:paraId="0267758A" w14:textId="77777777" w:rsidR="00846283" w:rsidRPr="00B46627" w:rsidRDefault="00846283" w:rsidP="00846283">
      <w:pPr>
        <w:pStyle w:val="ListParagraph"/>
        <w:jc w:val="both"/>
        <w:rPr>
          <w:rFonts w:ascii="Arial" w:eastAsia="Times New Roman" w:hAnsi="Arial" w:cs="Arial"/>
          <w:color w:val="003365"/>
          <w:sz w:val="20"/>
          <w:szCs w:val="20"/>
        </w:rPr>
      </w:pPr>
    </w:p>
    <w:p w14:paraId="745F191A" w14:textId="3C83F95A" w:rsidR="008C51D7" w:rsidRPr="00B46627" w:rsidRDefault="00B97AA7" w:rsidP="00510975">
      <w:pPr>
        <w:pStyle w:val="ListParagraph"/>
        <w:numPr>
          <w:ilvl w:val="0"/>
          <w:numId w:val="1"/>
        </w:numPr>
        <w:jc w:val="both"/>
        <w:rPr>
          <w:rFonts w:ascii="Arial" w:hAnsi="Arial" w:cs="Arial"/>
          <w:b/>
          <w:bCs/>
          <w:color w:val="003365"/>
          <w:sz w:val="20"/>
          <w:szCs w:val="20"/>
        </w:rPr>
      </w:pPr>
      <w:r w:rsidRPr="00B46627">
        <w:rPr>
          <w:rFonts w:ascii="Arial" w:hAnsi="Arial" w:cs="Arial"/>
          <w:b/>
          <w:bCs/>
          <w:color w:val="003365"/>
          <w:sz w:val="20"/>
          <w:szCs w:val="20"/>
        </w:rPr>
        <w:t>General Principles</w:t>
      </w:r>
    </w:p>
    <w:p w14:paraId="2E01BDC0" w14:textId="0A62EE25" w:rsidR="00B97AA7" w:rsidRPr="00B46627" w:rsidRDefault="00B97AA7"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There is no legal entitlement to participat</w:t>
      </w:r>
      <w:r w:rsidR="006F27DA" w:rsidRPr="00B46627">
        <w:rPr>
          <w:rFonts w:ascii="Arial" w:hAnsi="Arial" w:cs="Arial"/>
          <w:color w:val="003365"/>
          <w:sz w:val="20"/>
          <w:szCs w:val="20"/>
        </w:rPr>
        <w:t>ion</w:t>
      </w:r>
      <w:r w:rsidRPr="00B46627">
        <w:rPr>
          <w:rFonts w:ascii="Arial" w:hAnsi="Arial" w:cs="Arial"/>
          <w:color w:val="003365"/>
          <w:sz w:val="20"/>
          <w:szCs w:val="20"/>
        </w:rPr>
        <w:t>.</w:t>
      </w:r>
    </w:p>
    <w:p w14:paraId="24B72FDB" w14:textId="0466DC40" w:rsidR="00416E96" w:rsidRPr="00B46627" w:rsidRDefault="00B97AA7"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All information provided in the conte</w:t>
      </w:r>
      <w:r w:rsidR="006F27DA" w:rsidRPr="00B46627">
        <w:rPr>
          <w:rFonts w:ascii="Arial" w:hAnsi="Arial" w:cs="Arial"/>
          <w:color w:val="003365"/>
          <w:sz w:val="20"/>
          <w:szCs w:val="20"/>
        </w:rPr>
        <w:t>xt of the competition ha</w:t>
      </w:r>
      <w:r w:rsidRPr="00B46627">
        <w:rPr>
          <w:rFonts w:ascii="Arial" w:hAnsi="Arial" w:cs="Arial"/>
          <w:color w:val="003365"/>
          <w:sz w:val="20"/>
          <w:szCs w:val="20"/>
        </w:rPr>
        <w:t xml:space="preserve">s </w:t>
      </w:r>
      <w:r w:rsidR="006F27DA" w:rsidRPr="00B46627">
        <w:rPr>
          <w:rFonts w:ascii="Arial" w:hAnsi="Arial" w:cs="Arial"/>
          <w:color w:val="003365"/>
          <w:sz w:val="20"/>
          <w:szCs w:val="20"/>
        </w:rPr>
        <w:t>been provided to the best of</w:t>
      </w:r>
      <w:r w:rsidR="00A74FB7" w:rsidRPr="00B46627">
        <w:rPr>
          <w:rFonts w:ascii="Arial" w:hAnsi="Arial" w:cs="Arial"/>
          <w:color w:val="003365"/>
          <w:sz w:val="20"/>
          <w:szCs w:val="20"/>
        </w:rPr>
        <w:t xml:space="preserve"> </w:t>
      </w:r>
      <w:r w:rsidR="006F27DA" w:rsidRPr="00B46627">
        <w:rPr>
          <w:rFonts w:ascii="Arial" w:hAnsi="Arial" w:cs="Arial"/>
          <w:color w:val="003365"/>
          <w:sz w:val="20"/>
          <w:szCs w:val="20"/>
        </w:rPr>
        <w:t>your knowledge and belief.</w:t>
      </w:r>
    </w:p>
    <w:p w14:paraId="100F6A79" w14:textId="0A5DF7C6" w:rsidR="00B97AA7" w:rsidRPr="00B46627" w:rsidRDefault="006F27DA" w:rsidP="00510975">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t xml:space="preserve">Participation </w:t>
      </w:r>
      <w:r w:rsidR="00416E96" w:rsidRPr="00B46627">
        <w:rPr>
          <w:rFonts w:ascii="Arial" w:hAnsi="Arial" w:cs="Arial"/>
          <w:color w:val="003365"/>
          <w:sz w:val="20"/>
          <w:szCs w:val="20"/>
        </w:rPr>
        <w:t xml:space="preserve">is </w:t>
      </w:r>
      <w:r w:rsidR="00B97AA7" w:rsidRPr="00B46627">
        <w:rPr>
          <w:rFonts w:ascii="Arial" w:hAnsi="Arial" w:cs="Arial"/>
          <w:color w:val="003365"/>
          <w:sz w:val="20"/>
          <w:szCs w:val="20"/>
        </w:rPr>
        <w:t>made in good faith</w:t>
      </w:r>
      <w:r w:rsidRPr="00B46627">
        <w:rPr>
          <w:rFonts w:ascii="Arial" w:hAnsi="Arial" w:cs="Arial"/>
          <w:color w:val="003365"/>
          <w:sz w:val="20"/>
          <w:szCs w:val="20"/>
        </w:rPr>
        <w:t>.</w:t>
      </w:r>
    </w:p>
    <w:p w14:paraId="0ABCA47E" w14:textId="7C881302" w:rsidR="005E26D3" w:rsidRPr="00530568" w:rsidRDefault="002F1986" w:rsidP="00530568">
      <w:pPr>
        <w:pStyle w:val="ListParagraph"/>
        <w:numPr>
          <w:ilvl w:val="1"/>
          <w:numId w:val="1"/>
        </w:numPr>
        <w:jc w:val="both"/>
        <w:rPr>
          <w:rFonts w:ascii="Arial" w:hAnsi="Arial" w:cs="Arial"/>
          <w:color w:val="003365"/>
          <w:sz w:val="20"/>
          <w:szCs w:val="20"/>
        </w:rPr>
      </w:pPr>
      <w:r w:rsidRPr="00B46627">
        <w:rPr>
          <w:rFonts w:ascii="Arial" w:hAnsi="Arial" w:cs="Arial"/>
          <w:color w:val="003365"/>
          <w:sz w:val="20"/>
          <w:szCs w:val="20"/>
        </w:rPr>
        <w:lastRenderedPageBreak/>
        <w:t xml:space="preserve">By participating and attending the German-Baltic Business Award you agree to the AHK </w:t>
      </w:r>
      <w:r w:rsidR="00DA13F9" w:rsidRPr="00B46627">
        <w:rPr>
          <w:rFonts w:ascii="Arial" w:hAnsi="Arial" w:cs="Arial"/>
          <w:color w:val="003365"/>
          <w:sz w:val="20"/>
          <w:szCs w:val="20"/>
        </w:rPr>
        <w:t>Data pr</w:t>
      </w:r>
      <w:r w:rsidR="00510975" w:rsidRPr="00B46627">
        <w:rPr>
          <w:rFonts w:ascii="Arial" w:hAnsi="Arial" w:cs="Arial"/>
          <w:color w:val="003365"/>
          <w:sz w:val="20"/>
          <w:szCs w:val="20"/>
        </w:rPr>
        <w:t>ivacy policy</w:t>
      </w:r>
      <w:r w:rsidR="005B3068" w:rsidRPr="00B46627">
        <w:rPr>
          <w:rFonts w:ascii="Arial" w:hAnsi="Arial" w:cs="Arial"/>
          <w:color w:val="003365"/>
          <w:sz w:val="20"/>
          <w:szCs w:val="20"/>
        </w:rPr>
        <w:t xml:space="preserve"> </w:t>
      </w:r>
      <w:r w:rsidR="005B3068" w:rsidRPr="00B736C2">
        <w:rPr>
          <w:rFonts w:ascii="Arial" w:hAnsi="Arial" w:cs="Arial"/>
          <w:color w:val="0070C0"/>
          <w:sz w:val="20"/>
          <w:szCs w:val="20"/>
        </w:rPr>
        <w:t>(</w:t>
      </w:r>
      <w:hyperlink r:id="rId6" w:history="1">
        <w:r w:rsidR="005B3068" w:rsidRPr="00B736C2">
          <w:rPr>
            <w:rStyle w:val="Hyperlink"/>
            <w:rFonts w:ascii="Arial" w:hAnsi="Arial" w:cs="Arial"/>
            <w:color w:val="0070C0"/>
            <w:sz w:val="20"/>
            <w:szCs w:val="20"/>
          </w:rPr>
          <w:t>Datenschutzerklärung (ahk-balt.org)</w:t>
        </w:r>
      </w:hyperlink>
      <w:r w:rsidR="005B3068" w:rsidRPr="00B736C2">
        <w:rPr>
          <w:rFonts w:ascii="Arial" w:hAnsi="Arial" w:cs="Arial"/>
          <w:color w:val="0070C0"/>
          <w:sz w:val="20"/>
          <w:szCs w:val="20"/>
        </w:rPr>
        <w:t>)</w:t>
      </w:r>
      <w:r w:rsidRPr="00B736C2">
        <w:rPr>
          <w:rFonts w:ascii="Arial" w:hAnsi="Arial" w:cs="Arial"/>
          <w:color w:val="0070C0"/>
          <w:sz w:val="20"/>
          <w:szCs w:val="20"/>
        </w:rPr>
        <w:t>.</w:t>
      </w:r>
    </w:p>
    <w:sectPr w:rsidR="005E26D3" w:rsidRPr="00530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5276"/>
    <w:multiLevelType w:val="hybridMultilevel"/>
    <w:tmpl w:val="2080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81E8C"/>
    <w:multiLevelType w:val="hybridMultilevel"/>
    <w:tmpl w:val="3B1CF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43420B"/>
    <w:multiLevelType w:val="hybridMultilevel"/>
    <w:tmpl w:val="A4AA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C3187"/>
    <w:multiLevelType w:val="hybridMultilevel"/>
    <w:tmpl w:val="A81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A3E7A"/>
    <w:multiLevelType w:val="hybridMultilevel"/>
    <w:tmpl w:val="23480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00C4A"/>
    <w:multiLevelType w:val="hybridMultilevel"/>
    <w:tmpl w:val="F788A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9063D7"/>
    <w:multiLevelType w:val="hybridMultilevel"/>
    <w:tmpl w:val="07F489DC"/>
    <w:lvl w:ilvl="0" w:tplc="04260001">
      <w:start w:val="1"/>
      <w:numFmt w:val="bullet"/>
      <w:lvlText w:val=""/>
      <w:lvlJc w:val="left"/>
      <w:pPr>
        <w:ind w:left="513" w:hanging="360"/>
      </w:pPr>
      <w:rPr>
        <w:rFonts w:ascii="Symbol" w:hAnsi="Symbol" w:hint="default"/>
      </w:rPr>
    </w:lvl>
    <w:lvl w:ilvl="1" w:tplc="04070003">
      <w:start w:val="1"/>
      <w:numFmt w:val="bullet"/>
      <w:lvlText w:val="o"/>
      <w:lvlJc w:val="left"/>
      <w:pPr>
        <w:ind w:left="1233" w:hanging="360"/>
      </w:pPr>
      <w:rPr>
        <w:rFonts w:ascii="Courier New" w:hAnsi="Courier New" w:cs="Courier New" w:hint="default"/>
      </w:rPr>
    </w:lvl>
    <w:lvl w:ilvl="2" w:tplc="04070005">
      <w:start w:val="1"/>
      <w:numFmt w:val="bullet"/>
      <w:lvlText w:val=""/>
      <w:lvlJc w:val="left"/>
      <w:pPr>
        <w:ind w:left="1953" w:hanging="360"/>
      </w:pPr>
      <w:rPr>
        <w:rFonts w:ascii="Wingdings" w:hAnsi="Wingdings" w:hint="default"/>
      </w:rPr>
    </w:lvl>
    <w:lvl w:ilvl="3" w:tplc="04070001">
      <w:start w:val="1"/>
      <w:numFmt w:val="bullet"/>
      <w:lvlText w:val=""/>
      <w:lvlJc w:val="left"/>
      <w:pPr>
        <w:ind w:left="2673" w:hanging="360"/>
      </w:pPr>
      <w:rPr>
        <w:rFonts w:ascii="Symbol" w:hAnsi="Symbol" w:hint="default"/>
      </w:rPr>
    </w:lvl>
    <w:lvl w:ilvl="4" w:tplc="04070003">
      <w:start w:val="1"/>
      <w:numFmt w:val="bullet"/>
      <w:lvlText w:val="o"/>
      <w:lvlJc w:val="left"/>
      <w:pPr>
        <w:ind w:left="3393" w:hanging="360"/>
      </w:pPr>
      <w:rPr>
        <w:rFonts w:ascii="Courier New" w:hAnsi="Courier New" w:cs="Courier New" w:hint="default"/>
      </w:rPr>
    </w:lvl>
    <w:lvl w:ilvl="5" w:tplc="04070005">
      <w:start w:val="1"/>
      <w:numFmt w:val="bullet"/>
      <w:lvlText w:val=""/>
      <w:lvlJc w:val="left"/>
      <w:pPr>
        <w:ind w:left="4113" w:hanging="360"/>
      </w:pPr>
      <w:rPr>
        <w:rFonts w:ascii="Wingdings" w:hAnsi="Wingdings" w:hint="default"/>
      </w:rPr>
    </w:lvl>
    <w:lvl w:ilvl="6" w:tplc="04070001">
      <w:start w:val="1"/>
      <w:numFmt w:val="bullet"/>
      <w:lvlText w:val=""/>
      <w:lvlJc w:val="left"/>
      <w:pPr>
        <w:ind w:left="4833" w:hanging="360"/>
      </w:pPr>
      <w:rPr>
        <w:rFonts w:ascii="Symbol" w:hAnsi="Symbol" w:hint="default"/>
      </w:rPr>
    </w:lvl>
    <w:lvl w:ilvl="7" w:tplc="04070003">
      <w:start w:val="1"/>
      <w:numFmt w:val="bullet"/>
      <w:lvlText w:val="o"/>
      <w:lvlJc w:val="left"/>
      <w:pPr>
        <w:ind w:left="5553" w:hanging="360"/>
      </w:pPr>
      <w:rPr>
        <w:rFonts w:ascii="Courier New" w:hAnsi="Courier New" w:cs="Courier New" w:hint="default"/>
      </w:rPr>
    </w:lvl>
    <w:lvl w:ilvl="8" w:tplc="04070005">
      <w:start w:val="1"/>
      <w:numFmt w:val="bullet"/>
      <w:lvlText w:val=""/>
      <w:lvlJc w:val="left"/>
      <w:pPr>
        <w:ind w:left="6273" w:hanging="360"/>
      </w:pPr>
      <w:rPr>
        <w:rFonts w:ascii="Wingdings" w:hAnsi="Wingdings" w:hint="default"/>
      </w:rPr>
    </w:lvl>
  </w:abstractNum>
  <w:abstractNum w:abstractNumId="7" w15:restartNumberingAfterBreak="0">
    <w:nsid w:val="35D7493B"/>
    <w:multiLevelType w:val="hybridMultilevel"/>
    <w:tmpl w:val="283A808A"/>
    <w:lvl w:ilvl="0" w:tplc="04070001">
      <w:start w:val="1"/>
      <w:numFmt w:val="bullet"/>
      <w:lvlText w:val=""/>
      <w:lvlJc w:val="left"/>
      <w:pPr>
        <w:ind w:left="11" w:hanging="360"/>
      </w:pPr>
      <w:rPr>
        <w:rFonts w:ascii="Symbol" w:hAnsi="Symbol" w:hint="default"/>
      </w:rPr>
    </w:lvl>
    <w:lvl w:ilvl="1" w:tplc="04070003">
      <w:start w:val="1"/>
      <w:numFmt w:val="bullet"/>
      <w:lvlText w:val="o"/>
      <w:lvlJc w:val="left"/>
      <w:pPr>
        <w:ind w:left="731" w:hanging="360"/>
      </w:pPr>
      <w:rPr>
        <w:rFonts w:ascii="Courier New" w:hAnsi="Courier New" w:cs="Courier New" w:hint="default"/>
      </w:rPr>
    </w:lvl>
    <w:lvl w:ilvl="2" w:tplc="04070005">
      <w:start w:val="1"/>
      <w:numFmt w:val="bullet"/>
      <w:lvlText w:val=""/>
      <w:lvlJc w:val="left"/>
      <w:pPr>
        <w:ind w:left="1451" w:hanging="360"/>
      </w:pPr>
      <w:rPr>
        <w:rFonts w:ascii="Wingdings" w:hAnsi="Wingdings" w:hint="default"/>
      </w:rPr>
    </w:lvl>
    <w:lvl w:ilvl="3" w:tplc="04070001">
      <w:start w:val="1"/>
      <w:numFmt w:val="bullet"/>
      <w:lvlText w:val=""/>
      <w:lvlJc w:val="left"/>
      <w:pPr>
        <w:ind w:left="2171" w:hanging="360"/>
      </w:pPr>
      <w:rPr>
        <w:rFonts w:ascii="Symbol" w:hAnsi="Symbol" w:hint="default"/>
      </w:rPr>
    </w:lvl>
    <w:lvl w:ilvl="4" w:tplc="04070003">
      <w:start w:val="1"/>
      <w:numFmt w:val="bullet"/>
      <w:lvlText w:val="o"/>
      <w:lvlJc w:val="left"/>
      <w:pPr>
        <w:ind w:left="2891" w:hanging="360"/>
      </w:pPr>
      <w:rPr>
        <w:rFonts w:ascii="Courier New" w:hAnsi="Courier New" w:cs="Courier New" w:hint="default"/>
      </w:rPr>
    </w:lvl>
    <w:lvl w:ilvl="5" w:tplc="04070005">
      <w:start w:val="1"/>
      <w:numFmt w:val="bullet"/>
      <w:lvlText w:val=""/>
      <w:lvlJc w:val="left"/>
      <w:pPr>
        <w:ind w:left="3611" w:hanging="360"/>
      </w:pPr>
      <w:rPr>
        <w:rFonts w:ascii="Wingdings" w:hAnsi="Wingdings" w:hint="default"/>
      </w:rPr>
    </w:lvl>
    <w:lvl w:ilvl="6" w:tplc="04070001">
      <w:start w:val="1"/>
      <w:numFmt w:val="bullet"/>
      <w:lvlText w:val=""/>
      <w:lvlJc w:val="left"/>
      <w:pPr>
        <w:ind w:left="4331" w:hanging="360"/>
      </w:pPr>
      <w:rPr>
        <w:rFonts w:ascii="Symbol" w:hAnsi="Symbol" w:hint="default"/>
      </w:rPr>
    </w:lvl>
    <w:lvl w:ilvl="7" w:tplc="04070003">
      <w:start w:val="1"/>
      <w:numFmt w:val="bullet"/>
      <w:lvlText w:val="o"/>
      <w:lvlJc w:val="left"/>
      <w:pPr>
        <w:ind w:left="5051" w:hanging="360"/>
      </w:pPr>
      <w:rPr>
        <w:rFonts w:ascii="Courier New" w:hAnsi="Courier New" w:cs="Courier New" w:hint="default"/>
      </w:rPr>
    </w:lvl>
    <w:lvl w:ilvl="8" w:tplc="04070005">
      <w:start w:val="1"/>
      <w:numFmt w:val="bullet"/>
      <w:lvlText w:val=""/>
      <w:lvlJc w:val="left"/>
      <w:pPr>
        <w:ind w:left="5771" w:hanging="360"/>
      </w:pPr>
      <w:rPr>
        <w:rFonts w:ascii="Wingdings" w:hAnsi="Wingdings" w:hint="default"/>
      </w:rPr>
    </w:lvl>
  </w:abstractNum>
  <w:abstractNum w:abstractNumId="8" w15:restartNumberingAfterBreak="0">
    <w:nsid w:val="4DC9517E"/>
    <w:multiLevelType w:val="hybridMultilevel"/>
    <w:tmpl w:val="423A0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F02E6C"/>
    <w:multiLevelType w:val="multilevel"/>
    <w:tmpl w:val="5CBC1180"/>
    <w:lvl w:ilvl="0">
      <w:start w:val="7"/>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FE84216"/>
    <w:multiLevelType w:val="hybridMultilevel"/>
    <w:tmpl w:val="FA5C52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875FDC"/>
    <w:multiLevelType w:val="hybridMultilevel"/>
    <w:tmpl w:val="7242E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C13BE4"/>
    <w:multiLevelType w:val="multilevel"/>
    <w:tmpl w:val="6D2A64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336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85A0D66"/>
    <w:multiLevelType w:val="hybridMultilevel"/>
    <w:tmpl w:val="FBC8CAEC"/>
    <w:lvl w:ilvl="0" w:tplc="A7C22A94">
      <w:numFmt w:val="bullet"/>
      <w:lvlText w:val="-"/>
      <w:lvlJc w:val="left"/>
      <w:pPr>
        <w:ind w:left="-207" w:hanging="360"/>
      </w:pPr>
      <w:rPr>
        <w:rFonts w:ascii="Arial" w:eastAsia="Times New Roman" w:hAnsi="Arial" w:cs="Arial" w:hint="default"/>
      </w:rPr>
    </w:lvl>
    <w:lvl w:ilvl="1" w:tplc="04070003">
      <w:start w:val="1"/>
      <w:numFmt w:val="bullet"/>
      <w:lvlText w:val="o"/>
      <w:lvlJc w:val="left"/>
      <w:pPr>
        <w:ind w:left="513" w:hanging="360"/>
      </w:pPr>
      <w:rPr>
        <w:rFonts w:ascii="Courier New" w:hAnsi="Courier New" w:cs="Courier New" w:hint="default"/>
      </w:rPr>
    </w:lvl>
    <w:lvl w:ilvl="2" w:tplc="04070005">
      <w:start w:val="1"/>
      <w:numFmt w:val="bullet"/>
      <w:lvlText w:val=""/>
      <w:lvlJc w:val="left"/>
      <w:pPr>
        <w:ind w:left="1233" w:hanging="360"/>
      </w:pPr>
      <w:rPr>
        <w:rFonts w:ascii="Wingdings" w:hAnsi="Wingdings" w:hint="default"/>
      </w:rPr>
    </w:lvl>
    <w:lvl w:ilvl="3" w:tplc="04070001">
      <w:start w:val="1"/>
      <w:numFmt w:val="bullet"/>
      <w:lvlText w:val=""/>
      <w:lvlJc w:val="left"/>
      <w:pPr>
        <w:ind w:left="1953" w:hanging="360"/>
      </w:pPr>
      <w:rPr>
        <w:rFonts w:ascii="Symbol" w:hAnsi="Symbol" w:hint="default"/>
      </w:rPr>
    </w:lvl>
    <w:lvl w:ilvl="4" w:tplc="04070003">
      <w:start w:val="1"/>
      <w:numFmt w:val="bullet"/>
      <w:lvlText w:val="o"/>
      <w:lvlJc w:val="left"/>
      <w:pPr>
        <w:ind w:left="2673" w:hanging="360"/>
      </w:pPr>
      <w:rPr>
        <w:rFonts w:ascii="Courier New" w:hAnsi="Courier New" w:cs="Courier New" w:hint="default"/>
      </w:rPr>
    </w:lvl>
    <w:lvl w:ilvl="5" w:tplc="04070005">
      <w:start w:val="1"/>
      <w:numFmt w:val="bullet"/>
      <w:lvlText w:val=""/>
      <w:lvlJc w:val="left"/>
      <w:pPr>
        <w:ind w:left="3393" w:hanging="360"/>
      </w:pPr>
      <w:rPr>
        <w:rFonts w:ascii="Wingdings" w:hAnsi="Wingdings" w:hint="default"/>
      </w:rPr>
    </w:lvl>
    <w:lvl w:ilvl="6" w:tplc="04070001">
      <w:start w:val="1"/>
      <w:numFmt w:val="bullet"/>
      <w:lvlText w:val=""/>
      <w:lvlJc w:val="left"/>
      <w:pPr>
        <w:ind w:left="4113" w:hanging="360"/>
      </w:pPr>
      <w:rPr>
        <w:rFonts w:ascii="Symbol" w:hAnsi="Symbol" w:hint="default"/>
      </w:rPr>
    </w:lvl>
    <w:lvl w:ilvl="7" w:tplc="04070003">
      <w:start w:val="1"/>
      <w:numFmt w:val="bullet"/>
      <w:lvlText w:val="o"/>
      <w:lvlJc w:val="left"/>
      <w:pPr>
        <w:ind w:left="4833" w:hanging="360"/>
      </w:pPr>
      <w:rPr>
        <w:rFonts w:ascii="Courier New" w:hAnsi="Courier New" w:cs="Courier New" w:hint="default"/>
      </w:rPr>
    </w:lvl>
    <w:lvl w:ilvl="8" w:tplc="04070005">
      <w:start w:val="1"/>
      <w:numFmt w:val="bullet"/>
      <w:lvlText w:val=""/>
      <w:lvlJc w:val="left"/>
      <w:pPr>
        <w:ind w:left="5553" w:hanging="360"/>
      </w:pPr>
      <w:rPr>
        <w:rFonts w:ascii="Wingdings" w:hAnsi="Wingdings" w:hint="default"/>
      </w:rPr>
    </w:lvl>
  </w:abstractNum>
  <w:num w:numId="1" w16cid:durableId="1633556810">
    <w:abstractNumId w:val="12"/>
  </w:num>
  <w:num w:numId="2" w16cid:durableId="1011642088">
    <w:abstractNumId w:val="7"/>
  </w:num>
  <w:num w:numId="3" w16cid:durableId="1848859189">
    <w:abstractNumId w:val="5"/>
  </w:num>
  <w:num w:numId="4" w16cid:durableId="314261485">
    <w:abstractNumId w:val="3"/>
  </w:num>
  <w:num w:numId="5" w16cid:durableId="884409679">
    <w:abstractNumId w:val="0"/>
  </w:num>
  <w:num w:numId="6" w16cid:durableId="150026751">
    <w:abstractNumId w:val="2"/>
  </w:num>
  <w:num w:numId="7" w16cid:durableId="465706161">
    <w:abstractNumId w:val="13"/>
  </w:num>
  <w:num w:numId="8" w16cid:durableId="1909605426">
    <w:abstractNumId w:val="6"/>
  </w:num>
  <w:num w:numId="9" w16cid:durableId="1321228703">
    <w:abstractNumId w:val="11"/>
  </w:num>
  <w:num w:numId="10" w16cid:durableId="1949505443">
    <w:abstractNumId w:val="8"/>
  </w:num>
  <w:num w:numId="11" w16cid:durableId="758479020">
    <w:abstractNumId w:val="1"/>
  </w:num>
  <w:num w:numId="12" w16cid:durableId="761799941">
    <w:abstractNumId w:val="10"/>
  </w:num>
  <w:num w:numId="13" w16cid:durableId="1450929572">
    <w:abstractNumId w:val="4"/>
  </w:num>
  <w:num w:numId="14" w16cid:durableId="1888447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D3"/>
    <w:rsid w:val="00021209"/>
    <w:rsid w:val="00023968"/>
    <w:rsid w:val="00047C8E"/>
    <w:rsid w:val="00060E94"/>
    <w:rsid w:val="00063CA6"/>
    <w:rsid w:val="000B2B28"/>
    <w:rsid w:val="000C5BFD"/>
    <w:rsid w:val="000D3257"/>
    <w:rsid w:val="000F4F7E"/>
    <w:rsid w:val="0010389A"/>
    <w:rsid w:val="00105081"/>
    <w:rsid w:val="00115BCA"/>
    <w:rsid w:val="00125E35"/>
    <w:rsid w:val="00150E01"/>
    <w:rsid w:val="00185F8D"/>
    <w:rsid w:val="0018616F"/>
    <w:rsid w:val="00197405"/>
    <w:rsid w:val="001B2154"/>
    <w:rsid w:val="00214C4B"/>
    <w:rsid w:val="00217CB0"/>
    <w:rsid w:val="00241D5A"/>
    <w:rsid w:val="00246D57"/>
    <w:rsid w:val="0026044D"/>
    <w:rsid w:val="002C0B99"/>
    <w:rsid w:val="002D2ABF"/>
    <w:rsid w:val="002D7E61"/>
    <w:rsid w:val="002F1986"/>
    <w:rsid w:val="002F2F9D"/>
    <w:rsid w:val="00317AC6"/>
    <w:rsid w:val="00336160"/>
    <w:rsid w:val="0037304D"/>
    <w:rsid w:val="00375B84"/>
    <w:rsid w:val="003B3967"/>
    <w:rsid w:val="003D5E67"/>
    <w:rsid w:val="003E0827"/>
    <w:rsid w:val="00416E96"/>
    <w:rsid w:val="00436700"/>
    <w:rsid w:val="004A7C6C"/>
    <w:rsid w:val="004B1529"/>
    <w:rsid w:val="00510975"/>
    <w:rsid w:val="0051396C"/>
    <w:rsid w:val="005159C7"/>
    <w:rsid w:val="00515DA6"/>
    <w:rsid w:val="00530568"/>
    <w:rsid w:val="00532C94"/>
    <w:rsid w:val="005344EC"/>
    <w:rsid w:val="00561379"/>
    <w:rsid w:val="00562B31"/>
    <w:rsid w:val="00581E80"/>
    <w:rsid w:val="00586565"/>
    <w:rsid w:val="005974A8"/>
    <w:rsid w:val="005B3068"/>
    <w:rsid w:val="005B7820"/>
    <w:rsid w:val="005C5CF1"/>
    <w:rsid w:val="005E26D3"/>
    <w:rsid w:val="00611A45"/>
    <w:rsid w:val="00636682"/>
    <w:rsid w:val="006429F6"/>
    <w:rsid w:val="006657EB"/>
    <w:rsid w:val="006871FB"/>
    <w:rsid w:val="006B33CA"/>
    <w:rsid w:val="006F27DA"/>
    <w:rsid w:val="006F7635"/>
    <w:rsid w:val="00701BBD"/>
    <w:rsid w:val="007169C4"/>
    <w:rsid w:val="00720130"/>
    <w:rsid w:val="00720300"/>
    <w:rsid w:val="00742307"/>
    <w:rsid w:val="007432B7"/>
    <w:rsid w:val="00750D5D"/>
    <w:rsid w:val="0076627F"/>
    <w:rsid w:val="00766C13"/>
    <w:rsid w:val="007B4C28"/>
    <w:rsid w:val="007D7EA3"/>
    <w:rsid w:val="00813FC6"/>
    <w:rsid w:val="00832962"/>
    <w:rsid w:val="00846283"/>
    <w:rsid w:val="0085156D"/>
    <w:rsid w:val="00874F7E"/>
    <w:rsid w:val="008B09DB"/>
    <w:rsid w:val="008B1B28"/>
    <w:rsid w:val="008C51D7"/>
    <w:rsid w:val="008D4DB5"/>
    <w:rsid w:val="00901911"/>
    <w:rsid w:val="0090566A"/>
    <w:rsid w:val="009477C3"/>
    <w:rsid w:val="009728C9"/>
    <w:rsid w:val="00990788"/>
    <w:rsid w:val="00997902"/>
    <w:rsid w:val="009A7661"/>
    <w:rsid w:val="009B67E8"/>
    <w:rsid w:val="009E6CC3"/>
    <w:rsid w:val="009F5391"/>
    <w:rsid w:val="009F5F5E"/>
    <w:rsid w:val="00A07441"/>
    <w:rsid w:val="00A22C30"/>
    <w:rsid w:val="00A25B11"/>
    <w:rsid w:val="00A43BF0"/>
    <w:rsid w:val="00A65AC0"/>
    <w:rsid w:val="00A74FB7"/>
    <w:rsid w:val="00A94BF3"/>
    <w:rsid w:val="00AA2BB5"/>
    <w:rsid w:val="00AC7F7B"/>
    <w:rsid w:val="00AF19F2"/>
    <w:rsid w:val="00B003E1"/>
    <w:rsid w:val="00B222A7"/>
    <w:rsid w:val="00B26CB4"/>
    <w:rsid w:val="00B273B4"/>
    <w:rsid w:val="00B313C2"/>
    <w:rsid w:val="00B46627"/>
    <w:rsid w:val="00B57FDB"/>
    <w:rsid w:val="00B60E09"/>
    <w:rsid w:val="00B62D96"/>
    <w:rsid w:val="00B639E7"/>
    <w:rsid w:val="00B736C2"/>
    <w:rsid w:val="00B97AA7"/>
    <w:rsid w:val="00B97D59"/>
    <w:rsid w:val="00BB7101"/>
    <w:rsid w:val="00C21BDA"/>
    <w:rsid w:val="00C32B1D"/>
    <w:rsid w:val="00C32F26"/>
    <w:rsid w:val="00C40BAB"/>
    <w:rsid w:val="00C41025"/>
    <w:rsid w:val="00C67515"/>
    <w:rsid w:val="00C73F89"/>
    <w:rsid w:val="00C875BC"/>
    <w:rsid w:val="00C96642"/>
    <w:rsid w:val="00CA3531"/>
    <w:rsid w:val="00CF2319"/>
    <w:rsid w:val="00D2347A"/>
    <w:rsid w:val="00D26F45"/>
    <w:rsid w:val="00D270F0"/>
    <w:rsid w:val="00D67AD5"/>
    <w:rsid w:val="00DA13F9"/>
    <w:rsid w:val="00E23BD5"/>
    <w:rsid w:val="00E351A4"/>
    <w:rsid w:val="00E36335"/>
    <w:rsid w:val="00E373BA"/>
    <w:rsid w:val="00E600F3"/>
    <w:rsid w:val="00E642AB"/>
    <w:rsid w:val="00E65DFE"/>
    <w:rsid w:val="00E66F9A"/>
    <w:rsid w:val="00E75834"/>
    <w:rsid w:val="00EB0DDA"/>
    <w:rsid w:val="00EC5674"/>
    <w:rsid w:val="00F0321F"/>
    <w:rsid w:val="00F101CF"/>
    <w:rsid w:val="00F10ED1"/>
    <w:rsid w:val="00F42808"/>
    <w:rsid w:val="00F45161"/>
    <w:rsid w:val="00F66414"/>
    <w:rsid w:val="00FE14DF"/>
    <w:rsid w:val="00FE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6CB4"/>
  <w15:chartTrackingRefBased/>
  <w15:docId w15:val="{CF19C31E-3A07-4401-9D8C-1820CE9A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F89"/>
    <w:pPr>
      <w:ind w:left="720"/>
      <w:contextualSpacing/>
    </w:pPr>
  </w:style>
  <w:style w:type="character" w:styleId="Hyperlink">
    <w:name w:val="Hyperlink"/>
    <w:basedOn w:val="DefaultParagraphFont"/>
    <w:uiPriority w:val="99"/>
    <w:unhideWhenUsed/>
    <w:rsid w:val="005B3068"/>
    <w:rPr>
      <w:color w:val="0000FF"/>
      <w:u w:val="single"/>
    </w:rPr>
  </w:style>
  <w:style w:type="character" w:styleId="FollowedHyperlink">
    <w:name w:val="FollowedHyperlink"/>
    <w:basedOn w:val="DefaultParagraphFont"/>
    <w:uiPriority w:val="99"/>
    <w:semiHidden/>
    <w:unhideWhenUsed/>
    <w:rsid w:val="00A74FB7"/>
    <w:rPr>
      <w:color w:val="954F72" w:themeColor="followedHyperlink"/>
      <w:u w:val="single"/>
    </w:rPr>
  </w:style>
  <w:style w:type="character" w:styleId="UnresolvedMention">
    <w:name w:val="Unresolved Mention"/>
    <w:basedOn w:val="DefaultParagraphFont"/>
    <w:uiPriority w:val="99"/>
    <w:semiHidden/>
    <w:unhideWhenUsed/>
    <w:rsid w:val="00E6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828">
      <w:bodyDiv w:val="1"/>
      <w:marLeft w:val="0"/>
      <w:marRight w:val="0"/>
      <w:marTop w:val="0"/>
      <w:marBottom w:val="0"/>
      <w:divBdr>
        <w:top w:val="none" w:sz="0" w:space="0" w:color="auto"/>
        <w:left w:val="none" w:sz="0" w:space="0" w:color="auto"/>
        <w:bottom w:val="none" w:sz="0" w:space="0" w:color="auto"/>
        <w:right w:val="none" w:sz="0" w:space="0" w:color="auto"/>
      </w:divBdr>
    </w:div>
    <w:div w:id="269246571">
      <w:bodyDiv w:val="1"/>
      <w:marLeft w:val="0"/>
      <w:marRight w:val="0"/>
      <w:marTop w:val="0"/>
      <w:marBottom w:val="0"/>
      <w:divBdr>
        <w:top w:val="none" w:sz="0" w:space="0" w:color="auto"/>
        <w:left w:val="none" w:sz="0" w:space="0" w:color="auto"/>
        <w:bottom w:val="none" w:sz="0" w:space="0" w:color="auto"/>
        <w:right w:val="none" w:sz="0" w:space="0" w:color="auto"/>
      </w:divBdr>
    </w:div>
    <w:div w:id="274485353">
      <w:bodyDiv w:val="1"/>
      <w:marLeft w:val="0"/>
      <w:marRight w:val="0"/>
      <w:marTop w:val="0"/>
      <w:marBottom w:val="0"/>
      <w:divBdr>
        <w:top w:val="none" w:sz="0" w:space="0" w:color="auto"/>
        <w:left w:val="none" w:sz="0" w:space="0" w:color="auto"/>
        <w:bottom w:val="none" w:sz="0" w:space="0" w:color="auto"/>
        <w:right w:val="none" w:sz="0" w:space="0" w:color="auto"/>
      </w:divBdr>
    </w:div>
    <w:div w:id="447310290">
      <w:bodyDiv w:val="1"/>
      <w:marLeft w:val="0"/>
      <w:marRight w:val="0"/>
      <w:marTop w:val="0"/>
      <w:marBottom w:val="0"/>
      <w:divBdr>
        <w:top w:val="none" w:sz="0" w:space="0" w:color="auto"/>
        <w:left w:val="none" w:sz="0" w:space="0" w:color="auto"/>
        <w:bottom w:val="none" w:sz="0" w:space="0" w:color="auto"/>
        <w:right w:val="none" w:sz="0" w:space="0" w:color="auto"/>
      </w:divBdr>
    </w:div>
    <w:div w:id="647057653">
      <w:bodyDiv w:val="1"/>
      <w:marLeft w:val="0"/>
      <w:marRight w:val="0"/>
      <w:marTop w:val="0"/>
      <w:marBottom w:val="0"/>
      <w:divBdr>
        <w:top w:val="none" w:sz="0" w:space="0" w:color="auto"/>
        <w:left w:val="none" w:sz="0" w:space="0" w:color="auto"/>
        <w:bottom w:val="none" w:sz="0" w:space="0" w:color="auto"/>
        <w:right w:val="none" w:sz="0" w:space="0" w:color="auto"/>
      </w:divBdr>
    </w:div>
    <w:div w:id="1077556121">
      <w:bodyDiv w:val="1"/>
      <w:marLeft w:val="0"/>
      <w:marRight w:val="0"/>
      <w:marTop w:val="0"/>
      <w:marBottom w:val="0"/>
      <w:divBdr>
        <w:top w:val="none" w:sz="0" w:space="0" w:color="auto"/>
        <w:left w:val="none" w:sz="0" w:space="0" w:color="auto"/>
        <w:bottom w:val="none" w:sz="0" w:space="0" w:color="auto"/>
        <w:right w:val="none" w:sz="0" w:space="0" w:color="auto"/>
      </w:divBdr>
    </w:div>
    <w:div w:id="1148519727">
      <w:bodyDiv w:val="1"/>
      <w:marLeft w:val="0"/>
      <w:marRight w:val="0"/>
      <w:marTop w:val="0"/>
      <w:marBottom w:val="0"/>
      <w:divBdr>
        <w:top w:val="none" w:sz="0" w:space="0" w:color="auto"/>
        <w:left w:val="none" w:sz="0" w:space="0" w:color="auto"/>
        <w:bottom w:val="none" w:sz="0" w:space="0" w:color="auto"/>
        <w:right w:val="none" w:sz="0" w:space="0" w:color="auto"/>
      </w:divBdr>
    </w:div>
    <w:div w:id="1157038450">
      <w:bodyDiv w:val="1"/>
      <w:marLeft w:val="0"/>
      <w:marRight w:val="0"/>
      <w:marTop w:val="0"/>
      <w:marBottom w:val="0"/>
      <w:divBdr>
        <w:top w:val="none" w:sz="0" w:space="0" w:color="auto"/>
        <w:left w:val="none" w:sz="0" w:space="0" w:color="auto"/>
        <w:bottom w:val="none" w:sz="0" w:space="0" w:color="auto"/>
        <w:right w:val="none" w:sz="0" w:space="0" w:color="auto"/>
      </w:divBdr>
    </w:div>
    <w:div w:id="13147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k-balt.org/datenschutzerklaerung" TargetMode="External"/><Relationship Id="rId5" Type="http://schemas.openxmlformats.org/officeDocument/2006/relationships/hyperlink" Target="https://www.bdc202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3720</Words>
  <Characters>2121</Characters>
  <Application>Microsoft Office Word</Application>
  <DocSecurity>0</DocSecurity>
  <Lines>17</Lines>
  <Paragraphs>11</Paragraphs>
  <ScaleCrop>false</ScaleCrop>
  <HeadingPairs>
    <vt:vector size="6" baseType="variant">
      <vt:variant>
        <vt:lpstr>Title</vt:lpstr>
      </vt:variant>
      <vt:variant>
        <vt:i4>1</vt:i4>
      </vt:variant>
      <vt:variant>
        <vt:lpstr>Titel</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Maeder</dc:creator>
  <cp:keywords/>
  <dc:description/>
  <cp:lastModifiedBy>Fiona Schaumberger</cp:lastModifiedBy>
  <cp:revision>22</cp:revision>
  <dcterms:created xsi:type="dcterms:W3CDTF">2025-05-29T19:51:00Z</dcterms:created>
  <dcterms:modified xsi:type="dcterms:W3CDTF">2025-09-16T11:48:00Z</dcterms:modified>
</cp:coreProperties>
</file>